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5.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bookmarkStart w:id="1" w:name="_GoBack"/>
      <w:bookmarkEnd w:id="0"/>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bookmarkEnd w:id="1"/>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435960">
        <w:rPr>
          <w:rFonts w:ascii="Calibri Light" w:eastAsia="SimSun" w:hAnsi="Calibri Light"/>
          <w:color w:val="FFFFFF" w:themeColor="background1"/>
          <w:sz w:val="72"/>
          <w:szCs w:val="72"/>
        </w:rPr>
        <w:t>3</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proofErr w:type="spellStart"/>
      <w:r>
        <w:rPr>
          <w:rFonts w:eastAsia="SimSun" w:hint="eastAsia"/>
          <w:b/>
          <w:sz w:val="40"/>
          <w:szCs w:val="40"/>
        </w:rPr>
        <w:lastRenderedPageBreak/>
        <w:t>目录</w:t>
      </w:r>
      <w:bookmarkEnd w:id="2"/>
      <w:proofErr w:type="spellEnd"/>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rsidR="00435960" w:rsidRPr="00435960" w:rsidRDefault="00877D86">
      <w:pPr>
        <w:pStyle w:val="TOC1"/>
        <w:tabs>
          <w:tab w:val="right" w:leader="dot" w:pos="5030"/>
        </w:tabs>
        <w:rPr>
          <w:rFonts w:eastAsia="SimSun"/>
          <w:b w:val="0"/>
          <w:caps w:val="0"/>
          <w:noProof/>
          <w:sz w:val="22"/>
          <w:szCs w:val="28"/>
          <w:lang w:val="en-US" w:eastAsia="en-US" w:bidi="th-TH"/>
        </w:rPr>
      </w:pPr>
      <w:r w:rsidRPr="00435960">
        <w:rPr>
          <w:rFonts w:eastAsia="SimSun"/>
        </w:rPr>
        <w:fldChar w:fldCharType="begin"/>
      </w:r>
      <w:r w:rsidRPr="00435960">
        <w:rPr>
          <w:rFonts w:eastAsia="SimSun"/>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35960">
        <w:rPr>
          <w:rFonts w:eastAsia="SimSun"/>
        </w:rPr>
        <w:fldChar w:fldCharType="separate"/>
      </w:r>
      <w:hyperlink w:anchor="_Toc474407546" w:history="1">
        <w:r w:rsidR="00435960" w:rsidRPr="00435960">
          <w:rPr>
            <w:rStyle w:val="Hyperlink"/>
            <w:rFonts w:eastAsia="SimSun"/>
            <w:noProof/>
            <w:lang w:bidi="ar-SA"/>
          </w:rPr>
          <w:t>简介</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_Toc474407546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3</w:t>
        </w:r>
        <w:r w:rsidR="00435960" w:rsidRPr="00435960">
          <w:rPr>
            <w:rFonts w:eastAsia="SimSun"/>
            <w:noProof/>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547" w:history="1">
        <w:r w:rsidR="00435960" w:rsidRPr="00435960">
          <w:rPr>
            <w:rStyle w:val="Hyperlink"/>
            <w:rFonts w:eastAsia="SimSun"/>
            <w:lang w:bidi="ar-SA"/>
          </w:rPr>
          <w:t>早期版本</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_Toc474407547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3</w:t>
        </w:r>
        <w:r w:rsidR="00435960" w:rsidRPr="00435960">
          <w:rPr>
            <w:rFonts w:eastAsia="SimSun"/>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548" w:history="1">
        <w:r w:rsidR="00435960" w:rsidRPr="00435960">
          <w:rPr>
            <w:rStyle w:val="Hyperlink"/>
            <w:rFonts w:eastAsia="SimSun"/>
            <w:lang w:bidi="ar-SA"/>
          </w:rPr>
          <w:t>澄清及更改摘要</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_Toc474407548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3</w:t>
        </w:r>
        <w:r w:rsidR="00435960" w:rsidRPr="00435960">
          <w:rPr>
            <w:rFonts w:eastAsia="SimSun"/>
            <w:webHidden/>
          </w:rPr>
          <w:fldChar w:fldCharType="end"/>
        </w:r>
      </w:hyperlink>
    </w:p>
    <w:p w:rsidR="00435960" w:rsidRPr="00435960" w:rsidRDefault="00257DD8">
      <w:pPr>
        <w:pStyle w:val="TOC1"/>
        <w:tabs>
          <w:tab w:val="right" w:leader="dot" w:pos="5030"/>
        </w:tabs>
        <w:rPr>
          <w:rFonts w:eastAsia="SimSun"/>
          <w:b w:val="0"/>
          <w:caps w:val="0"/>
          <w:noProof/>
          <w:sz w:val="22"/>
          <w:szCs w:val="28"/>
          <w:lang w:val="en-US" w:eastAsia="en-US" w:bidi="th-TH"/>
        </w:rPr>
      </w:pPr>
      <w:hyperlink w:anchor="_Toc474407549" w:history="1">
        <w:r w:rsidR="00435960" w:rsidRPr="00435960">
          <w:rPr>
            <w:rStyle w:val="Hyperlink"/>
            <w:rFonts w:eastAsia="SimSun"/>
            <w:noProof/>
            <w:lang w:bidi="ar-SA"/>
          </w:rPr>
          <w:t>一般条款</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_Toc474407549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4</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0" w:history="1">
        <w:r w:rsidR="00435960" w:rsidRPr="00435960">
          <w:rPr>
            <w:rStyle w:val="Hyperlink"/>
            <w:rFonts w:eastAsia="SimSun"/>
            <w:noProof/>
            <w:lang w:bidi="ar-SA"/>
          </w:rPr>
          <w:t>定义</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_Toc474407550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4</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1" w:history="1">
        <w:r w:rsidR="00435960" w:rsidRPr="00435960">
          <w:rPr>
            <w:rStyle w:val="Hyperlink"/>
            <w:rFonts w:eastAsia="SimSun"/>
            <w:noProof/>
            <w:lang w:bidi="ar-SA"/>
          </w:rPr>
          <w:t>在线服务条款更新</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_Toc474407551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4</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2" w:history="1">
        <w:r w:rsidR="00435960" w:rsidRPr="00435960">
          <w:rPr>
            <w:rStyle w:val="Hyperlink"/>
            <w:rFonts w:eastAsia="SimSun"/>
            <w:noProof/>
            <w:lang w:bidi="ar-SA"/>
          </w:rPr>
          <w:t>在线服务更改和可用性</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_Toc474407552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4</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3" w:history="1">
        <w:r w:rsidR="00435960" w:rsidRPr="00435960">
          <w:rPr>
            <w:rStyle w:val="Hyperlink"/>
            <w:rFonts w:eastAsia="SimSun"/>
            <w:noProof/>
            <w:lang w:bidi="ar-SA"/>
          </w:rPr>
          <w:t>数据保留</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_Toc474407553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4</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4" w:history="1">
        <w:r w:rsidR="00435960" w:rsidRPr="00435960">
          <w:rPr>
            <w:rStyle w:val="Hyperlink"/>
            <w:rFonts w:eastAsia="SimSun"/>
            <w:noProof/>
            <w:lang w:bidi="ar-SA"/>
          </w:rPr>
          <w:t>在线服务中的软件使用</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_Toc474407554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4</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5" w:history="1">
        <w:r w:rsidR="00435960" w:rsidRPr="00435960">
          <w:rPr>
            <w:rStyle w:val="Hyperlink"/>
            <w:rFonts w:eastAsia="SimSun"/>
            <w:noProof/>
            <w:lang w:bidi="ar-SA"/>
          </w:rPr>
          <w:t>非微软产品</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_Toc474407555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5</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6" w:history="1">
        <w:r w:rsidR="00435960" w:rsidRPr="00435960">
          <w:rPr>
            <w:rStyle w:val="Hyperlink"/>
            <w:rFonts w:eastAsia="SimSun"/>
            <w:noProof/>
            <w:lang w:bidi="ar-SA"/>
          </w:rPr>
          <w:t>可接受的使用策略</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_Toc474407556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5</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7" w:history="1">
        <w:r w:rsidR="00435960" w:rsidRPr="00435960">
          <w:rPr>
            <w:rStyle w:val="Hyperlink"/>
            <w:rFonts w:eastAsia="SimSun"/>
            <w:noProof/>
            <w:lang w:bidi="ar-SA"/>
          </w:rPr>
          <w:t>技术限制</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_Toc474407557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5</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8" w:history="1">
        <w:r w:rsidR="00435960" w:rsidRPr="00435960">
          <w:rPr>
            <w:rStyle w:val="Hyperlink"/>
            <w:rFonts w:eastAsia="SimSun"/>
            <w:noProof/>
            <w:lang w:bidi="ar-SA"/>
          </w:rPr>
          <w:t>遵守法律</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_Toc474407558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5</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59" w:history="1">
        <w:r w:rsidR="00435960" w:rsidRPr="00435960">
          <w:rPr>
            <w:rStyle w:val="Hyperlink"/>
            <w:rFonts w:eastAsia="SimSun"/>
            <w:noProof/>
            <w:lang w:bidi="ar-SA"/>
          </w:rPr>
          <w:t>导入</w:t>
        </w:r>
        <w:r w:rsidR="00435960" w:rsidRPr="00435960">
          <w:rPr>
            <w:rStyle w:val="Hyperlink"/>
            <w:rFonts w:eastAsia="SimSun"/>
            <w:noProof/>
            <w:lang w:bidi="ar-SA"/>
          </w:rPr>
          <w:t>/</w:t>
        </w:r>
        <w:r w:rsidR="00435960" w:rsidRPr="00435960">
          <w:rPr>
            <w:rStyle w:val="Hyperlink"/>
            <w:rFonts w:eastAsia="SimSun"/>
            <w:noProof/>
            <w:lang w:bidi="ar-SA"/>
          </w:rPr>
          <w:t>导出服务</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_Toc474407559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5</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60" w:history="1">
        <w:r w:rsidR="00435960" w:rsidRPr="00435960">
          <w:rPr>
            <w:rStyle w:val="Hyperlink"/>
            <w:rFonts w:eastAsia="SimSun"/>
            <w:noProof/>
            <w:lang w:bidi="ar-SA"/>
          </w:rPr>
          <w:t>电子通知</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_Toc474407560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5</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61" w:history="1">
        <w:r w:rsidR="00435960" w:rsidRPr="00435960">
          <w:rPr>
            <w:rStyle w:val="Hyperlink"/>
            <w:rFonts w:eastAsia="SimSun"/>
            <w:noProof/>
            <w:lang w:bidi="ar-SA"/>
          </w:rPr>
          <w:t>许可的重新分配</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_Toc474407561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5</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62" w:history="1">
        <w:r w:rsidR="00435960" w:rsidRPr="00435960">
          <w:rPr>
            <w:rStyle w:val="Hyperlink"/>
            <w:rFonts w:eastAsia="SimSun"/>
            <w:noProof/>
            <w:lang w:bidi="ar-SA"/>
          </w:rPr>
          <w:t>字体组件</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_Toc474407562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6</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63" w:history="1">
        <w:r w:rsidR="00435960" w:rsidRPr="00435960">
          <w:rPr>
            <w:rStyle w:val="Hyperlink"/>
            <w:rFonts w:eastAsia="SimSun"/>
            <w:noProof/>
            <w:lang w:bidi="ar-SA"/>
          </w:rPr>
          <w:t>竞争性基准测试</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_Toc474407563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6</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64" w:history="1">
        <w:r w:rsidR="00435960" w:rsidRPr="00435960">
          <w:rPr>
            <w:rStyle w:val="Hyperlink"/>
            <w:rFonts w:eastAsia="SimSun"/>
            <w:noProof/>
            <w:lang w:bidi="ar-SA"/>
          </w:rPr>
          <w:t>多路技术</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_Toc474407564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6</w:t>
        </w:r>
        <w:r w:rsidR="00435960" w:rsidRPr="00435960">
          <w:rPr>
            <w:rFonts w:eastAsia="SimSun"/>
            <w:noProof/>
            <w:webHidden/>
          </w:rPr>
          <w:fldChar w:fldCharType="end"/>
        </w:r>
      </w:hyperlink>
    </w:p>
    <w:p w:rsidR="00435960" w:rsidRPr="00435960" w:rsidRDefault="00257DD8">
      <w:pPr>
        <w:pStyle w:val="TOC1"/>
        <w:tabs>
          <w:tab w:val="right" w:leader="dot" w:pos="5030"/>
        </w:tabs>
        <w:rPr>
          <w:rFonts w:eastAsia="SimSun"/>
          <w:b w:val="0"/>
          <w:caps w:val="0"/>
          <w:noProof/>
          <w:sz w:val="22"/>
          <w:szCs w:val="28"/>
          <w:lang w:val="en-US" w:eastAsia="en-US" w:bidi="th-TH"/>
        </w:rPr>
      </w:pPr>
      <w:hyperlink w:anchor="_Toc474407565" w:history="1">
        <w:r w:rsidR="00435960" w:rsidRPr="00435960">
          <w:rPr>
            <w:rStyle w:val="Hyperlink"/>
            <w:rFonts w:eastAsia="SimSun"/>
            <w:noProof/>
            <w:lang w:bidi="ar-SA"/>
          </w:rPr>
          <w:t>隐私和安全条款</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_Toc474407565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7</w:t>
        </w:r>
        <w:r w:rsidR="00435960" w:rsidRPr="00435960">
          <w:rPr>
            <w:rFonts w:eastAsia="SimSun"/>
            <w:noProof/>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566" w:history="1">
        <w:r w:rsidR="00435960" w:rsidRPr="00435960">
          <w:rPr>
            <w:rStyle w:val="Hyperlink"/>
            <w:rFonts w:eastAsia="SimSun"/>
            <w:lang w:bidi="ar-SA"/>
          </w:rPr>
          <w:t>一般隐私和安全条款</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_Toc474407566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7</w:t>
        </w:r>
        <w:r w:rsidR="00435960" w:rsidRPr="00435960">
          <w:rPr>
            <w:rFonts w:eastAsia="SimSun"/>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67" w:history="1">
        <w:r w:rsidR="00435960" w:rsidRPr="00435960">
          <w:rPr>
            <w:rStyle w:val="Hyperlink"/>
            <w:rFonts w:eastAsia="SimSun"/>
            <w:noProof/>
            <w:lang w:bidi="ar-SA"/>
          </w:rPr>
          <w:t>范围</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_Toc474407567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7</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68" w:history="1">
        <w:r w:rsidR="00435960" w:rsidRPr="00435960">
          <w:rPr>
            <w:rStyle w:val="Hyperlink"/>
            <w:rFonts w:eastAsia="SimSun"/>
            <w:noProof/>
            <w:lang w:bidi="ar-SA"/>
          </w:rPr>
          <w:t>客户数据的使用</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_Toc474407568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7</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69" w:history="1">
        <w:r w:rsidR="00435960" w:rsidRPr="00435960">
          <w:rPr>
            <w:rStyle w:val="Hyperlink"/>
            <w:rFonts w:eastAsia="SimSun"/>
            <w:noProof/>
            <w:lang w:bidi="ar-SA"/>
          </w:rPr>
          <w:t>客户数据的披露</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_Toc474407569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7</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0" w:history="1">
        <w:r w:rsidR="00435960" w:rsidRPr="00435960">
          <w:rPr>
            <w:rStyle w:val="Hyperlink"/>
            <w:rFonts w:eastAsia="SimSun"/>
            <w:noProof/>
            <w:lang w:bidi="ar-SA"/>
          </w:rPr>
          <w:t>教育机构</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_Toc474407570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7</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1" w:history="1">
        <w:r w:rsidR="00435960" w:rsidRPr="00435960">
          <w:rPr>
            <w:rStyle w:val="Hyperlink"/>
            <w:rFonts w:eastAsia="SimSun"/>
            <w:noProof/>
            <w:lang w:bidi="ar-SA"/>
          </w:rPr>
          <w:t>HIPAA Business Associate</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_Toc474407571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7</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2" w:history="1">
        <w:r w:rsidR="00435960" w:rsidRPr="00435960">
          <w:rPr>
            <w:rStyle w:val="Hyperlink"/>
            <w:rFonts w:eastAsia="SimSun"/>
            <w:noProof/>
            <w:lang w:bidi="ar-SA"/>
          </w:rPr>
          <w:t>安全性</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_Toc474407572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7</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3" w:history="1">
        <w:r w:rsidR="00435960" w:rsidRPr="00435960">
          <w:rPr>
            <w:rStyle w:val="Hyperlink"/>
            <w:rFonts w:eastAsia="SimSun"/>
            <w:noProof/>
            <w:lang w:bidi="ar-SA"/>
          </w:rPr>
          <w:t>安全事件通知</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_Toc474407573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7</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4" w:history="1">
        <w:r w:rsidR="00435960" w:rsidRPr="00435960">
          <w:rPr>
            <w:rStyle w:val="Hyperlink"/>
            <w:rFonts w:eastAsia="SimSun"/>
            <w:noProof/>
            <w:lang w:bidi="ar-SA"/>
          </w:rPr>
          <w:t>数据处理的位置</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_Toc474407574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8</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5" w:history="1">
        <w:r w:rsidR="00435960" w:rsidRPr="00435960">
          <w:rPr>
            <w:rStyle w:val="Hyperlink"/>
            <w:rFonts w:eastAsia="SimSun"/>
            <w:noProof/>
            <w:lang w:bidi="ar-SA"/>
          </w:rPr>
          <w:t>预览版</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_Toc474407575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8</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6" w:history="1">
        <w:r w:rsidR="00435960" w:rsidRPr="00435960">
          <w:rPr>
            <w:rStyle w:val="Hyperlink"/>
            <w:rFonts w:eastAsia="SimSun"/>
            <w:noProof/>
            <w:lang w:bidi="ar-SA"/>
          </w:rPr>
          <w:t>使用分包商</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_Toc474407576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8</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7" w:history="1">
        <w:r w:rsidR="00435960" w:rsidRPr="00435960">
          <w:rPr>
            <w:rStyle w:val="Hyperlink"/>
            <w:rFonts w:eastAsia="SimSun"/>
            <w:noProof/>
            <w:lang w:bidi="ar-SA"/>
          </w:rPr>
          <w:t>如何联系微软</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_Toc474407577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8</w:t>
        </w:r>
        <w:r w:rsidR="00435960" w:rsidRPr="00435960">
          <w:rPr>
            <w:rFonts w:eastAsia="SimSun"/>
            <w:noProof/>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578" w:history="1">
        <w:r w:rsidR="00435960" w:rsidRPr="00435960">
          <w:rPr>
            <w:rStyle w:val="Hyperlink"/>
            <w:rFonts w:eastAsia="SimSun"/>
            <w:lang w:bidi="ar-SA"/>
          </w:rPr>
          <w:t>数据处理条款</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_Toc474407578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9</w:t>
        </w:r>
        <w:r w:rsidR="00435960" w:rsidRPr="00435960">
          <w:rPr>
            <w:rFonts w:eastAsia="SimSun"/>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79" w:history="1">
        <w:r w:rsidR="00435960" w:rsidRPr="00435960">
          <w:rPr>
            <w:rStyle w:val="Hyperlink"/>
            <w:rFonts w:eastAsia="SimSun"/>
            <w:noProof/>
            <w:lang w:bidi="ar-SA"/>
          </w:rPr>
          <w:t>静态客户数据的位置</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_Toc474407579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9</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80" w:history="1">
        <w:r w:rsidR="00435960" w:rsidRPr="00435960">
          <w:rPr>
            <w:rStyle w:val="Hyperlink"/>
            <w:rFonts w:eastAsia="SimSun"/>
            <w:noProof/>
            <w:lang w:bidi="ar-SA"/>
          </w:rPr>
          <w:t>隐私条款</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_Toc474407580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10</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81" w:history="1">
        <w:r w:rsidR="00435960" w:rsidRPr="00435960">
          <w:rPr>
            <w:rStyle w:val="Hyperlink"/>
            <w:rFonts w:eastAsia="SimSun"/>
            <w:noProof/>
            <w:lang w:bidi="ar-SA"/>
          </w:rPr>
          <w:t>其他欧洲条款</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_Toc474407581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10</w:t>
        </w:r>
        <w:r w:rsidR="00435960" w:rsidRPr="00435960">
          <w:rPr>
            <w:rFonts w:eastAsia="SimSun"/>
            <w:noProof/>
            <w:webHidden/>
          </w:rPr>
          <w:fldChar w:fldCharType="end"/>
        </w:r>
      </w:hyperlink>
    </w:p>
    <w:p w:rsidR="00435960" w:rsidRPr="00435960" w:rsidRDefault="00257DD8">
      <w:pPr>
        <w:pStyle w:val="TOC5"/>
        <w:tabs>
          <w:tab w:val="right" w:leader="dot" w:pos="5030"/>
        </w:tabs>
        <w:rPr>
          <w:rFonts w:eastAsia="SimSun"/>
          <w:noProof/>
          <w:sz w:val="22"/>
          <w:szCs w:val="28"/>
          <w:lang w:val="en-US" w:eastAsia="en-US" w:bidi="th-TH"/>
        </w:rPr>
      </w:pPr>
      <w:hyperlink w:anchor="_Toc474407582" w:history="1">
        <w:r w:rsidR="00435960" w:rsidRPr="00435960">
          <w:rPr>
            <w:rStyle w:val="Hyperlink"/>
            <w:rFonts w:eastAsia="SimSun"/>
            <w:noProof/>
            <w:lang w:bidi="ar-SA"/>
          </w:rPr>
          <w:t>安全性</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_Toc474407582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10</w:t>
        </w:r>
        <w:r w:rsidR="00435960" w:rsidRPr="00435960">
          <w:rPr>
            <w:rFonts w:eastAsia="SimSun"/>
            <w:noProof/>
            <w:webHidden/>
          </w:rPr>
          <w:fldChar w:fldCharType="end"/>
        </w:r>
      </w:hyperlink>
    </w:p>
    <w:p w:rsidR="00435960" w:rsidRPr="00435960" w:rsidRDefault="00435960">
      <w:pPr>
        <w:pStyle w:val="TOC1"/>
        <w:tabs>
          <w:tab w:val="right" w:leader="dot" w:pos="5030"/>
        </w:tabs>
        <w:rPr>
          <w:rFonts w:eastAsia="SimSun"/>
          <w:b w:val="0"/>
          <w:caps w:val="0"/>
          <w:noProof/>
          <w:sz w:val="22"/>
          <w:szCs w:val="28"/>
          <w:lang w:val="en-US" w:eastAsia="en-US" w:bidi="th-TH"/>
        </w:rPr>
      </w:pPr>
      <w:r>
        <w:rPr>
          <w:rStyle w:val="Hyperlink"/>
          <w:rFonts w:eastAsia="SimSun"/>
          <w:noProof/>
        </w:rPr>
        <w:br w:type="column"/>
      </w:r>
      <w:hyperlink w:anchor="_Toc474407583" w:history="1">
        <w:r w:rsidRPr="00435960">
          <w:rPr>
            <w:rStyle w:val="Hyperlink"/>
            <w:rFonts w:eastAsia="SimSun"/>
            <w:noProof/>
            <w:lang w:bidi="ar-SA"/>
          </w:rPr>
          <w:t>特定于在线服务的条款</w:t>
        </w:r>
        <w:r w:rsidRPr="00435960">
          <w:rPr>
            <w:rFonts w:eastAsia="SimSun"/>
            <w:noProof/>
            <w:webHidden/>
          </w:rPr>
          <w:tab/>
        </w:r>
        <w:r w:rsidRPr="00435960">
          <w:rPr>
            <w:rFonts w:eastAsia="SimSun"/>
            <w:noProof/>
            <w:webHidden/>
          </w:rPr>
          <w:fldChar w:fldCharType="begin"/>
        </w:r>
        <w:r w:rsidRPr="00435960">
          <w:rPr>
            <w:rFonts w:eastAsia="SimSun"/>
            <w:noProof/>
            <w:webHidden/>
          </w:rPr>
          <w:instrText xml:space="preserve"> PAGEREF _Toc474407583 \h </w:instrText>
        </w:r>
        <w:r w:rsidRPr="00435960">
          <w:rPr>
            <w:rFonts w:eastAsia="SimSun"/>
            <w:noProof/>
            <w:webHidden/>
          </w:rPr>
        </w:r>
        <w:r w:rsidRPr="00435960">
          <w:rPr>
            <w:rFonts w:eastAsia="SimSun"/>
            <w:noProof/>
            <w:webHidden/>
          </w:rPr>
          <w:fldChar w:fldCharType="separate"/>
        </w:r>
        <w:r w:rsidRPr="00435960">
          <w:rPr>
            <w:rFonts w:eastAsia="SimSun"/>
            <w:noProof/>
            <w:webHidden/>
          </w:rPr>
          <w:t>13</w:t>
        </w:r>
        <w:r w:rsidRPr="00435960">
          <w:rPr>
            <w:rFonts w:eastAsia="SimSun"/>
            <w:noProof/>
            <w:webHidden/>
          </w:rPr>
          <w:fldChar w:fldCharType="end"/>
        </w:r>
      </w:hyperlink>
    </w:p>
    <w:p w:rsidR="00435960" w:rsidRPr="00435960" w:rsidRDefault="00257DD8">
      <w:pPr>
        <w:pStyle w:val="TOC2"/>
        <w:tabs>
          <w:tab w:val="right" w:leader="dot" w:pos="5030"/>
        </w:tabs>
        <w:rPr>
          <w:rFonts w:eastAsia="SimSun"/>
          <w:b w:val="0"/>
          <w:smallCaps w:val="0"/>
          <w:noProof/>
          <w:sz w:val="22"/>
          <w:szCs w:val="28"/>
          <w:lang w:val="en-US" w:eastAsia="en-US" w:bidi="th-TH"/>
        </w:rPr>
      </w:pPr>
      <w:hyperlink w:anchor="_Toc474407584" w:history="1">
        <w:r w:rsidR="00435960" w:rsidRPr="00435960">
          <w:rPr>
            <w:rStyle w:val="Hyperlink"/>
            <w:rFonts w:eastAsia="SimSun"/>
            <w:noProof/>
            <w:lang w:bidi="ar-SA"/>
          </w:rPr>
          <w:t xml:space="preserve">Microsoft Azure </w:t>
        </w:r>
        <w:r w:rsidR="00435960" w:rsidRPr="00435960">
          <w:rPr>
            <w:rStyle w:val="Hyperlink"/>
            <w:rFonts w:eastAsia="SimSun"/>
            <w:noProof/>
            <w:lang w:bidi="ar-SA"/>
          </w:rPr>
          <w:t>服务</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_Toc474407584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13</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85" w:history="1">
        <w:r w:rsidR="00435960" w:rsidRPr="00435960">
          <w:rPr>
            <w:rStyle w:val="Hyperlink"/>
            <w:rFonts w:eastAsia="SimSun"/>
            <w:noProof/>
            <w:lang w:bidi="ar-SA"/>
          </w:rPr>
          <w:t xml:space="preserve">Microsoft </w:t>
        </w:r>
        <w:r w:rsidR="00435960" w:rsidRPr="00435960">
          <w:rPr>
            <w:rStyle w:val="Hyperlink"/>
            <w:rFonts w:eastAsia="SimSun"/>
            <w:noProof/>
            <w:lang w:bidi="ar-SA"/>
          </w:rPr>
          <w:t>认知服务</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_Toc474407585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14</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86" w:history="1">
        <w:r w:rsidR="00435960" w:rsidRPr="00435960">
          <w:rPr>
            <w:rStyle w:val="Hyperlink"/>
            <w:rFonts w:eastAsia="SimSun"/>
            <w:noProof/>
            <w:lang w:bidi="ar-SA"/>
          </w:rPr>
          <w:t>Azure Active Directory Basic</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_Toc474407586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15</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87" w:history="1">
        <w:r w:rsidR="00435960" w:rsidRPr="00435960">
          <w:rPr>
            <w:rStyle w:val="Hyperlink"/>
            <w:rFonts w:eastAsia="SimSun"/>
            <w:noProof/>
            <w:lang w:bidi="ar-SA"/>
          </w:rPr>
          <w:t>Azure Active Directory Premium</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_Toc474407587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15</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88" w:history="1">
        <w:r w:rsidR="00435960" w:rsidRPr="00435960">
          <w:rPr>
            <w:rStyle w:val="Hyperlink"/>
            <w:rFonts w:eastAsia="SimSun"/>
            <w:noProof/>
            <w:lang w:bidi="ar-SA"/>
          </w:rPr>
          <w:t>Azure Information Protection Premium</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_Toc474407588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15</w:t>
        </w:r>
        <w:r w:rsidR="00435960" w:rsidRPr="00435960">
          <w:rPr>
            <w:rFonts w:eastAsia="SimSun"/>
            <w:noProof/>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589" w:history="1">
        <w:r w:rsidR="00435960" w:rsidRPr="00435960">
          <w:rPr>
            <w:rStyle w:val="Hyperlink"/>
            <w:rFonts w:eastAsia="SimSun"/>
            <w:lang w:bidi="ar-SA"/>
          </w:rPr>
          <w:t xml:space="preserve">Microsoft Dynamics 365 </w:t>
        </w:r>
        <w:r w:rsidR="00435960" w:rsidRPr="00435960">
          <w:rPr>
            <w:rStyle w:val="Hyperlink"/>
            <w:rFonts w:eastAsia="SimSun"/>
            <w:lang w:bidi="ar-SA"/>
          </w:rPr>
          <w:t>服务</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_Toc474407589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15</w:t>
        </w:r>
        <w:r w:rsidR="00435960" w:rsidRPr="00435960">
          <w:rPr>
            <w:rFonts w:eastAsia="SimSun"/>
            <w:webHidden/>
          </w:rPr>
          <w:fldChar w:fldCharType="end"/>
        </w:r>
      </w:hyperlink>
    </w:p>
    <w:p w:rsidR="00435960" w:rsidRPr="00435960" w:rsidRDefault="00257DD8">
      <w:pPr>
        <w:pStyle w:val="TOC2"/>
        <w:tabs>
          <w:tab w:val="right" w:leader="dot" w:pos="5030"/>
        </w:tabs>
        <w:rPr>
          <w:rFonts w:eastAsia="SimSun"/>
          <w:b w:val="0"/>
          <w:smallCaps w:val="0"/>
          <w:noProof/>
          <w:sz w:val="22"/>
          <w:szCs w:val="28"/>
          <w:lang w:val="en-US" w:eastAsia="en-US" w:bidi="th-TH"/>
        </w:rPr>
      </w:pPr>
      <w:hyperlink w:anchor="_Toc474407590" w:history="1">
        <w:r w:rsidR="00435960" w:rsidRPr="00435960">
          <w:rPr>
            <w:rStyle w:val="Hyperlink"/>
            <w:rFonts w:eastAsia="SimSun"/>
            <w:noProof/>
            <w:lang w:bidi="ar-SA"/>
          </w:rPr>
          <w:t xml:space="preserve">Office 365 </w:t>
        </w:r>
        <w:r w:rsidR="00435960" w:rsidRPr="00435960">
          <w:rPr>
            <w:rStyle w:val="Hyperlink"/>
            <w:rFonts w:eastAsia="SimSun"/>
            <w:noProof/>
            <w:lang w:bidi="ar-SA"/>
          </w:rPr>
          <w:t>服务</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_Toc474407590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16</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1" w:history="1">
        <w:r w:rsidR="00435960" w:rsidRPr="00435960">
          <w:rPr>
            <w:rStyle w:val="Hyperlink"/>
            <w:rFonts w:eastAsia="SimSun"/>
            <w:noProof/>
            <w:lang w:bidi="ar-SA"/>
          </w:rPr>
          <w:t>Exchange Online</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_Toc474407591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16</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2" w:history="1">
        <w:r w:rsidR="00435960" w:rsidRPr="00435960">
          <w:rPr>
            <w:rStyle w:val="Hyperlink"/>
            <w:rFonts w:eastAsia="SimSun"/>
            <w:noProof/>
            <w:lang w:bidi="ar-SA"/>
          </w:rPr>
          <w:t xml:space="preserve">Office 365 </w:t>
        </w:r>
        <w:r w:rsidR="00435960" w:rsidRPr="00435960">
          <w:rPr>
            <w:rStyle w:val="Hyperlink"/>
            <w:rFonts w:eastAsia="SimSun" w:cs="Microsoft JhengHei"/>
            <w:noProof/>
            <w:lang w:bidi="ar-SA"/>
          </w:rPr>
          <w:t>应用程序</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_Toc474407592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18</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3" w:history="1">
        <w:r w:rsidR="00435960" w:rsidRPr="00435960">
          <w:rPr>
            <w:rStyle w:val="Hyperlink"/>
            <w:rFonts w:eastAsia="SimSun"/>
            <w:noProof/>
            <w:lang w:bidi="ar-SA"/>
          </w:rPr>
          <w:t>Microsoft MyAnalytics</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_Toc474407593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18</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4" w:history="1">
        <w:r w:rsidR="00435960" w:rsidRPr="00435960">
          <w:rPr>
            <w:rStyle w:val="Hyperlink"/>
            <w:rFonts w:eastAsia="SimSun"/>
            <w:noProof/>
            <w:lang w:bidi="ar-SA"/>
          </w:rPr>
          <w:t>Office 365 Advanced Compliance</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_Toc474407594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18</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5" w:history="1">
        <w:r w:rsidR="00435960" w:rsidRPr="00435960">
          <w:rPr>
            <w:rStyle w:val="Hyperlink"/>
            <w:rFonts w:eastAsia="SimSun"/>
            <w:noProof/>
            <w:lang w:bidi="ar-SA"/>
          </w:rPr>
          <w:t>Office Online</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_Toc474407595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18</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6" w:history="1">
        <w:r w:rsidR="00435960" w:rsidRPr="00435960">
          <w:rPr>
            <w:rStyle w:val="Hyperlink"/>
            <w:rFonts w:eastAsia="SimSun"/>
            <w:noProof/>
            <w:lang w:bidi="ar-SA"/>
          </w:rPr>
          <w:t>OneDrive for Business</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_Toc474407596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19</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7" w:history="1">
        <w:r w:rsidR="00435960" w:rsidRPr="00435960">
          <w:rPr>
            <w:rStyle w:val="Hyperlink"/>
            <w:rFonts w:eastAsia="SimSun"/>
            <w:noProof/>
            <w:lang w:bidi="ar-SA"/>
          </w:rPr>
          <w:t>Project Online</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_Toc474407597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19</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8" w:history="1">
        <w:r w:rsidR="00435960" w:rsidRPr="00435960">
          <w:rPr>
            <w:rStyle w:val="Hyperlink"/>
            <w:rFonts w:eastAsia="SimSun"/>
            <w:noProof/>
            <w:lang w:bidi="ar-SA"/>
          </w:rPr>
          <w:t>SharePoint Online</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_Toc474407598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19</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599" w:history="1">
        <w:r w:rsidR="00435960" w:rsidRPr="00435960">
          <w:rPr>
            <w:rStyle w:val="Hyperlink"/>
            <w:rFonts w:eastAsia="SimSun"/>
            <w:noProof/>
            <w:lang w:bidi="ar-SA"/>
          </w:rPr>
          <w:t>Skype for Business Online</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_Toc474407599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19</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600" w:history="1">
        <w:r w:rsidR="00435960" w:rsidRPr="00435960">
          <w:rPr>
            <w:rStyle w:val="Hyperlink"/>
            <w:rFonts w:eastAsia="SimSun"/>
            <w:noProof/>
            <w:lang w:bidi="ar-SA"/>
          </w:rPr>
          <w:t xml:space="preserve">Skype for Business Online PSTN </w:t>
        </w:r>
        <w:r w:rsidR="00435960" w:rsidRPr="00435960">
          <w:rPr>
            <w:rStyle w:val="Hyperlink"/>
            <w:rFonts w:eastAsia="SimSun"/>
            <w:noProof/>
            <w:lang w:bidi="ar-SA"/>
          </w:rPr>
          <w:t>服务</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_Toc474407600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20</w:t>
        </w:r>
        <w:r w:rsidR="00435960" w:rsidRPr="00435960">
          <w:rPr>
            <w:rFonts w:eastAsia="SimSun"/>
            <w:noProof/>
            <w:webHidden/>
          </w:rPr>
          <w:fldChar w:fldCharType="end"/>
        </w:r>
      </w:hyperlink>
    </w:p>
    <w:p w:rsidR="00435960" w:rsidRPr="00435960" w:rsidRDefault="00257DD8">
      <w:pPr>
        <w:pStyle w:val="TOC2"/>
        <w:tabs>
          <w:tab w:val="right" w:leader="dot" w:pos="5030"/>
        </w:tabs>
        <w:rPr>
          <w:rFonts w:eastAsia="SimSun"/>
          <w:b w:val="0"/>
          <w:smallCaps w:val="0"/>
          <w:noProof/>
          <w:sz w:val="22"/>
          <w:szCs w:val="28"/>
          <w:lang w:val="en-US" w:eastAsia="en-US" w:bidi="th-TH"/>
        </w:rPr>
      </w:pPr>
      <w:hyperlink w:anchor="_Toc474407601" w:history="1">
        <w:r w:rsidR="00435960" w:rsidRPr="00435960">
          <w:rPr>
            <w:rStyle w:val="Hyperlink"/>
            <w:rFonts w:eastAsia="SimSun"/>
            <w:noProof/>
            <w:lang w:bidi="ar-SA"/>
          </w:rPr>
          <w:t>其他在线服务</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_Toc474407601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20</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602" w:history="1">
        <w:r w:rsidR="00435960" w:rsidRPr="00435960">
          <w:rPr>
            <w:rStyle w:val="Hyperlink"/>
            <w:rFonts w:eastAsia="SimSun"/>
            <w:noProof/>
            <w:lang w:bidi="ar-SA"/>
          </w:rPr>
          <w:t xml:space="preserve">Bing Maps Enterprise Platform </w:t>
        </w:r>
        <w:r w:rsidR="00435960" w:rsidRPr="00435960">
          <w:rPr>
            <w:rStyle w:val="Hyperlink"/>
            <w:rFonts w:eastAsia="SimSun"/>
            <w:noProof/>
            <w:lang w:bidi="ar-SA"/>
          </w:rPr>
          <w:t>和</w:t>
        </w:r>
        <w:r w:rsidR="00435960" w:rsidRPr="00435960">
          <w:rPr>
            <w:rStyle w:val="Hyperlink"/>
            <w:rFonts w:eastAsia="SimSun"/>
            <w:noProof/>
            <w:lang w:bidi="ar-SA"/>
          </w:rPr>
          <w:t xml:space="preserve"> Bing Maps Mobile Asset Management Platform</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_Toc474407602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20</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603" w:history="1">
        <w:r w:rsidR="00435960" w:rsidRPr="00435960">
          <w:rPr>
            <w:rStyle w:val="Hyperlink"/>
            <w:rFonts w:eastAsia="SimSun"/>
            <w:noProof/>
            <w:lang w:bidi="ar-SA"/>
          </w:rPr>
          <w:t>业务应用程序平台</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_Toc474407603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21</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604" w:history="1">
        <w:r w:rsidR="00435960" w:rsidRPr="00435960">
          <w:rPr>
            <w:rStyle w:val="Hyperlink"/>
            <w:rFonts w:eastAsia="SimSun"/>
            <w:noProof/>
            <w:lang w:bidi="ar-SA"/>
          </w:rPr>
          <w:t>Microsoft Intune</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_Toc474407604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21</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605" w:history="1">
        <w:r w:rsidR="00435960" w:rsidRPr="00435960">
          <w:rPr>
            <w:rStyle w:val="Hyperlink"/>
            <w:rFonts w:eastAsia="SimSun"/>
            <w:noProof/>
            <w:lang w:bidi="ar-SA"/>
          </w:rPr>
          <w:t>Microsoft Learning</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_Toc474407605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21</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606" w:history="1">
        <w:r w:rsidR="00435960" w:rsidRPr="00435960">
          <w:rPr>
            <w:rStyle w:val="Hyperlink"/>
            <w:rFonts w:eastAsia="SimSun"/>
            <w:noProof/>
            <w:lang w:bidi="ar-SA"/>
          </w:rPr>
          <w:t xml:space="preserve">Minecraft: </w:t>
        </w:r>
        <w:r w:rsidR="00435960" w:rsidRPr="00435960">
          <w:rPr>
            <w:rStyle w:val="Hyperlink"/>
            <w:rFonts w:eastAsia="SimSun" w:cs="MS Gothic"/>
            <w:noProof/>
            <w:lang w:bidi="ar-SA"/>
          </w:rPr>
          <w:t>教育版</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_Toc474407606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22</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607" w:history="1">
        <w:r w:rsidR="00435960" w:rsidRPr="00435960">
          <w:rPr>
            <w:rStyle w:val="Hyperlink"/>
            <w:rFonts w:eastAsia="SimSun"/>
            <w:noProof/>
            <w:lang w:bidi="ar-SA"/>
          </w:rPr>
          <w:t>Office 365 Developer</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_Toc474407607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22</w:t>
        </w:r>
        <w:r w:rsidR="00435960" w:rsidRPr="00435960">
          <w:rPr>
            <w:rFonts w:eastAsia="SimSun"/>
            <w:noProof/>
            <w:webHidden/>
          </w:rPr>
          <w:fldChar w:fldCharType="end"/>
        </w:r>
      </w:hyperlink>
    </w:p>
    <w:p w:rsidR="00435960" w:rsidRPr="00435960" w:rsidRDefault="00257DD8">
      <w:pPr>
        <w:pStyle w:val="TOC4"/>
        <w:rPr>
          <w:rFonts w:eastAsia="SimSun"/>
          <w:smallCaps w:val="0"/>
          <w:noProof/>
          <w:sz w:val="22"/>
          <w:szCs w:val="28"/>
          <w:lang w:val="en-US" w:eastAsia="en-US" w:bidi="th-TH"/>
        </w:rPr>
      </w:pPr>
      <w:hyperlink w:anchor="_Toc474407608" w:history="1">
        <w:r w:rsidR="00435960" w:rsidRPr="00435960">
          <w:rPr>
            <w:rStyle w:val="Hyperlink"/>
            <w:rFonts w:eastAsia="SimSun"/>
            <w:noProof/>
            <w:lang w:bidi="ar-SA"/>
          </w:rPr>
          <w:t xml:space="preserve">Windows </w:t>
        </w:r>
        <w:r w:rsidR="00435960" w:rsidRPr="00435960">
          <w:rPr>
            <w:rStyle w:val="Hyperlink"/>
            <w:rFonts w:eastAsia="SimSun" w:cs="MS Gothic"/>
            <w:noProof/>
            <w:lang w:bidi="ar-SA"/>
          </w:rPr>
          <w:t>桌面操作系统</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_Toc474407608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22</w:t>
        </w:r>
        <w:r w:rsidR="00435960" w:rsidRPr="00435960">
          <w:rPr>
            <w:rFonts w:eastAsia="SimSun"/>
            <w:noProof/>
            <w:webHidden/>
          </w:rPr>
          <w:fldChar w:fldCharType="end"/>
        </w:r>
      </w:hyperlink>
    </w:p>
    <w:p w:rsidR="00435960" w:rsidRPr="00435960" w:rsidRDefault="00257DD8">
      <w:pPr>
        <w:pStyle w:val="TOC1"/>
        <w:tabs>
          <w:tab w:val="right" w:leader="dot" w:pos="5030"/>
        </w:tabs>
        <w:rPr>
          <w:rFonts w:eastAsia="SimSun"/>
          <w:b w:val="0"/>
          <w:caps w:val="0"/>
          <w:noProof/>
          <w:sz w:val="22"/>
          <w:szCs w:val="28"/>
          <w:lang w:val="en-US" w:eastAsia="en-US" w:bidi="th-TH"/>
        </w:rPr>
      </w:pPr>
      <w:hyperlink w:anchor="_Toc474407609" w:history="1">
        <w:r w:rsidR="00435960" w:rsidRPr="00435960">
          <w:rPr>
            <w:rStyle w:val="Hyperlink"/>
            <w:rFonts w:eastAsia="SimSun"/>
            <w:noProof/>
            <w:lang w:bidi="ar-SA"/>
          </w:rPr>
          <w:t>附件</w:t>
        </w:r>
        <w:r w:rsidR="00435960" w:rsidRPr="00435960">
          <w:rPr>
            <w:rStyle w:val="Hyperlink"/>
            <w:rFonts w:eastAsia="SimSun"/>
            <w:noProof/>
            <w:lang w:bidi="ar-SA"/>
          </w:rPr>
          <w:t xml:space="preserve"> 1 – </w:t>
        </w:r>
        <w:r w:rsidR="00435960" w:rsidRPr="00435960">
          <w:rPr>
            <w:rStyle w:val="Hyperlink"/>
            <w:rFonts w:eastAsia="SimSun"/>
            <w:noProof/>
            <w:lang w:bidi="ar-SA"/>
          </w:rPr>
          <w:t>声明</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_Toc474407609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23</w:t>
        </w:r>
        <w:r w:rsidR="00435960" w:rsidRPr="00435960">
          <w:rPr>
            <w:rFonts w:eastAsia="SimSun"/>
            <w:noProof/>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610" w:history="1">
        <w:r w:rsidR="00435960" w:rsidRPr="00435960">
          <w:rPr>
            <w:rStyle w:val="Hyperlink"/>
            <w:rFonts w:eastAsia="SimSun"/>
            <w:lang w:bidi="ar-SA"/>
          </w:rPr>
          <w:t>Bing Maps</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_Toc474407610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23</w:t>
        </w:r>
        <w:r w:rsidR="00435960" w:rsidRPr="00435960">
          <w:rPr>
            <w:rFonts w:eastAsia="SimSun"/>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611" w:history="1">
        <w:r w:rsidR="00435960" w:rsidRPr="00435960">
          <w:rPr>
            <w:rStyle w:val="Hyperlink"/>
            <w:rFonts w:eastAsia="SimSun"/>
            <w:lang w:bidi="ar-SA"/>
          </w:rPr>
          <w:t>专业服务</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_Toc474407611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23</w:t>
        </w:r>
        <w:r w:rsidR="00435960" w:rsidRPr="00435960">
          <w:rPr>
            <w:rFonts w:eastAsia="SimSun"/>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612" w:history="1">
        <w:r w:rsidR="00435960" w:rsidRPr="00435960">
          <w:rPr>
            <w:rStyle w:val="Hyperlink"/>
            <w:rFonts w:eastAsia="SimSun"/>
            <w:lang w:bidi="ar-SA"/>
          </w:rPr>
          <w:t>关于</w:t>
        </w:r>
        <w:r w:rsidR="00435960" w:rsidRPr="00435960">
          <w:rPr>
            <w:rStyle w:val="Hyperlink"/>
            <w:rFonts w:eastAsia="SimSun"/>
            <w:lang w:bidi="ar-SA"/>
          </w:rPr>
          <w:t xml:space="preserve"> Azure </w:t>
        </w:r>
        <w:r w:rsidR="00435960" w:rsidRPr="00435960">
          <w:rPr>
            <w:rStyle w:val="Hyperlink"/>
            <w:rFonts w:eastAsia="SimSun"/>
            <w:lang w:bidi="ar-SA"/>
          </w:rPr>
          <w:t>媒体服务</w:t>
        </w:r>
        <w:r w:rsidR="00435960" w:rsidRPr="00435960">
          <w:rPr>
            <w:rStyle w:val="Hyperlink"/>
            <w:rFonts w:eastAsia="SimSun"/>
            <w:lang w:bidi="ar-SA"/>
          </w:rPr>
          <w:t xml:space="preserve"> H.265/HEVC </w:t>
        </w:r>
        <w:r w:rsidR="00435960" w:rsidRPr="00435960">
          <w:rPr>
            <w:rStyle w:val="Hyperlink"/>
            <w:rFonts w:eastAsia="SimSun"/>
            <w:lang w:bidi="ar-SA"/>
          </w:rPr>
          <w:t>编码的声明</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_Toc474407612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24</w:t>
        </w:r>
        <w:r w:rsidR="00435960" w:rsidRPr="00435960">
          <w:rPr>
            <w:rFonts w:eastAsia="SimSun"/>
            <w:webHidden/>
          </w:rPr>
          <w:fldChar w:fldCharType="end"/>
        </w:r>
      </w:hyperlink>
    </w:p>
    <w:p w:rsidR="00435960" w:rsidRPr="00435960" w:rsidRDefault="00257DD8">
      <w:pPr>
        <w:pStyle w:val="TOC3"/>
        <w:rPr>
          <w:rFonts w:eastAsia="SimSun"/>
          <w:b w:val="0"/>
          <w:smallCaps w:val="0"/>
          <w:sz w:val="22"/>
          <w:szCs w:val="28"/>
          <w:lang w:val="en-US" w:eastAsia="en-US" w:bidi="th-TH"/>
        </w:rPr>
      </w:pPr>
      <w:hyperlink w:anchor="_Toc474407613" w:history="1">
        <w:r w:rsidR="00435960" w:rsidRPr="00435960">
          <w:rPr>
            <w:rStyle w:val="Hyperlink"/>
            <w:rFonts w:eastAsia="SimSun"/>
            <w:lang w:bidi="ar-SA"/>
          </w:rPr>
          <w:t>关于</w:t>
        </w:r>
        <w:r w:rsidR="00435960" w:rsidRPr="00435960">
          <w:rPr>
            <w:rStyle w:val="Hyperlink"/>
            <w:rFonts w:eastAsia="SimSun"/>
            <w:lang w:bidi="ar-SA"/>
          </w:rPr>
          <w:t xml:space="preserve"> H.264/AVC </w:t>
        </w:r>
        <w:r w:rsidR="00435960" w:rsidRPr="00435960">
          <w:rPr>
            <w:rStyle w:val="Hyperlink"/>
            <w:rFonts w:eastAsia="SimSun"/>
            <w:lang w:bidi="ar-SA"/>
          </w:rPr>
          <w:t>视觉标准、</w:t>
        </w:r>
        <w:r w:rsidR="00435960" w:rsidRPr="00435960">
          <w:rPr>
            <w:rStyle w:val="Hyperlink"/>
            <w:rFonts w:eastAsia="SimSun"/>
            <w:lang w:bidi="ar-SA"/>
          </w:rPr>
          <w:t xml:space="preserve">VC-1 </w:t>
        </w:r>
        <w:r w:rsidR="00435960" w:rsidRPr="00435960">
          <w:rPr>
            <w:rStyle w:val="Hyperlink"/>
            <w:rFonts w:eastAsia="SimSun"/>
            <w:lang w:bidi="ar-SA"/>
          </w:rPr>
          <w:t>视频标准、</w:t>
        </w:r>
        <w:r w:rsidR="00435960" w:rsidRPr="00435960">
          <w:rPr>
            <w:rStyle w:val="Hyperlink"/>
            <w:rFonts w:eastAsia="SimSun"/>
            <w:lang w:bidi="ar-SA"/>
          </w:rPr>
          <w:t xml:space="preserve">MPEG-4 Part </w:t>
        </w:r>
        <w:r w:rsidR="00435960" w:rsidRPr="00435960">
          <w:rPr>
            <w:rStyle w:val="Hyperlink"/>
            <w:rFonts w:eastAsia="SimSun"/>
            <w:lang w:bidi="ar-SA"/>
          </w:rPr>
          <w:t>视觉标准和</w:t>
        </w:r>
        <w:r w:rsidR="00435960" w:rsidRPr="00435960">
          <w:rPr>
            <w:rStyle w:val="Hyperlink"/>
            <w:rFonts w:eastAsia="SimSun"/>
            <w:lang w:bidi="ar-SA"/>
          </w:rPr>
          <w:t xml:space="preserve"> MPEG-2 </w:t>
        </w:r>
        <w:r w:rsidR="00435960" w:rsidRPr="00435960">
          <w:rPr>
            <w:rStyle w:val="Hyperlink"/>
            <w:rFonts w:eastAsia="SimSun"/>
            <w:lang w:bidi="ar-SA"/>
          </w:rPr>
          <w:t>视频标准的声明</w:t>
        </w:r>
        <w:r w:rsidR="00435960" w:rsidRPr="00435960">
          <w:rPr>
            <w:rFonts w:eastAsia="SimSun"/>
            <w:webHidden/>
          </w:rPr>
          <w:tab/>
        </w:r>
        <w:r w:rsidR="00435960" w:rsidRPr="00435960">
          <w:rPr>
            <w:rFonts w:eastAsia="SimSun"/>
            <w:webHidden/>
          </w:rPr>
          <w:fldChar w:fldCharType="begin"/>
        </w:r>
        <w:r w:rsidR="00435960" w:rsidRPr="00435960">
          <w:rPr>
            <w:rFonts w:eastAsia="SimSun"/>
            <w:webHidden/>
          </w:rPr>
          <w:instrText xml:space="preserve"> PAGEREF _Toc474407613 \h </w:instrText>
        </w:r>
        <w:r w:rsidR="00435960" w:rsidRPr="00435960">
          <w:rPr>
            <w:rFonts w:eastAsia="SimSun"/>
            <w:webHidden/>
          </w:rPr>
        </w:r>
        <w:r w:rsidR="00435960" w:rsidRPr="00435960">
          <w:rPr>
            <w:rFonts w:eastAsia="SimSun"/>
            <w:webHidden/>
          </w:rPr>
          <w:fldChar w:fldCharType="separate"/>
        </w:r>
        <w:r w:rsidR="00435960" w:rsidRPr="00435960">
          <w:rPr>
            <w:rFonts w:eastAsia="SimSun"/>
            <w:webHidden/>
          </w:rPr>
          <w:t>24</w:t>
        </w:r>
        <w:r w:rsidR="00435960" w:rsidRPr="00435960">
          <w:rPr>
            <w:rFonts w:eastAsia="SimSun"/>
            <w:webHidden/>
          </w:rPr>
          <w:fldChar w:fldCharType="end"/>
        </w:r>
      </w:hyperlink>
    </w:p>
    <w:p w:rsidR="00435960" w:rsidRPr="00435960" w:rsidRDefault="00257DD8">
      <w:pPr>
        <w:pStyle w:val="TOC1"/>
        <w:tabs>
          <w:tab w:val="right" w:leader="dot" w:pos="5030"/>
        </w:tabs>
        <w:rPr>
          <w:rFonts w:eastAsia="SimSun"/>
          <w:b w:val="0"/>
          <w:caps w:val="0"/>
          <w:noProof/>
          <w:sz w:val="22"/>
          <w:szCs w:val="28"/>
          <w:lang w:val="en-US" w:eastAsia="en-US" w:bidi="th-TH"/>
        </w:rPr>
      </w:pPr>
      <w:hyperlink w:anchor="_Toc474407614" w:history="1">
        <w:r w:rsidR="00435960" w:rsidRPr="00435960">
          <w:rPr>
            <w:rStyle w:val="Hyperlink"/>
            <w:rFonts w:eastAsia="SimSun" w:cs="MS Gothic"/>
            <w:noProof/>
            <w:lang w:bidi="ar-SA"/>
          </w:rPr>
          <w:t>附件</w:t>
        </w:r>
        <w:r w:rsidR="00435960" w:rsidRPr="00435960">
          <w:rPr>
            <w:rStyle w:val="Hyperlink"/>
            <w:rFonts w:eastAsia="SimSun"/>
            <w:noProof/>
            <w:lang w:bidi="ar-SA"/>
          </w:rPr>
          <w:t xml:space="preserve"> 2 – </w:t>
        </w:r>
        <w:r w:rsidR="00435960" w:rsidRPr="00435960">
          <w:rPr>
            <w:rStyle w:val="Hyperlink"/>
            <w:rFonts w:eastAsia="SimSun" w:cs="MingLiU"/>
            <w:noProof/>
            <w:lang w:bidi="ar-SA"/>
          </w:rPr>
          <w:t>订购许可套件</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_Toc474407614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25</w:t>
        </w:r>
        <w:r w:rsidR="00435960" w:rsidRPr="00435960">
          <w:rPr>
            <w:rFonts w:eastAsia="SimSun"/>
            <w:noProof/>
            <w:webHidden/>
          </w:rPr>
          <w:fldChar w:fldCharType="end"/>
        </w:r>
      </w:hyperlink>
    </w:p>
    <w:p w:rsidR="00435960" w:rsidRPr="00435960" w:rsidRDefault="00257DD8">
      <w:pPr>
        <w:pStyle w:val="TOC1"/>
        <w:tabs>
          <w:tab w:val="right" w:leader="dot" w:pos="5030"/>
        </w:tabs>
        <w:rPr>
          <w:rFonts w:eastAsia="SimSun"/>
          <w:b w:val="0"/>
          <w:caps w:val="0"/>
          <w:noProof/>
          <w:sz w:val="22"/>
          <w:szCs w:val="28"/>
          <w:lang w:val="en-US" w:eastAsia="en-US" w:bidi="th-TH"/>
        </w:rPr>
      </w:pPr>
      <w:hyperlink w:anchor="_Toc474407615" w:history="1">
        <w:r w:rsidR="00435960" w:rsidRPr="00435960">
          <w:rPr>
            <w:rStyle w:val="Hyperlink"/>
            <w:rFonts w:eastAsia="SimSun"/>
            <w:noProof/>
            <w:lang w:bidi="ar-SA"/>
          </w:rPr>
          <w:t>附件</w:t>
        </w:r>
        <w:r w:rsidR="00435960" w:rsidRPr="00435960">
          <w:rPr>
            <w:rStyle w:val="Hyperlink"/>
            <w:rFonts w:eastAsia="SimSun"/>
            <w:noProof/>
            <w:lang w:bidi="ar-SA"/>
          </w:rPr>
          <w:t xml:space="preserve"> 3 – </w:t>
        </w:r>
        <w:r w:rsidR="00435960" w:rsidRPr="00435960">
          <w:rPr>
            <w:rStyle w:val="Hyperlink"/>
            <w:rFonts w:eastAsia="SimSun"/>
            <w:noProof/>
            <w:lang w:bidi="ar-SA"/>
          </w:rPr>
          <w:t>标准合同条款（处理方）</w:t>
        </w:r>
        <w:r w:rsidR="00435960" w:rsidRPr="00435960">
          <w:rPr>
            <w:rFonts w:eastAsia="SimSun"/>
            <w:noProof/>
            <w:webHidden/>
          </w:rPr>
          <w:tab/>
        </w:r>
        <w:r w:rsidR="00435960" w:rsidRPr="00435960">
          <w:rPr>
            <w:rFonts w:eastAsia="SimSun"/>
            <w:noProof/>
            <w:webHidden/>
          </w:rPr>
          <w:fldChar w:fldCharType="begin"/>
        </w:r>
        <w:r w:rsidR="00435960" w:rsidRPr="00435960">
          <w:rPr>
            <w:rFonts w:eastAsia="SimSun"/>
            <w:noProof/>
            <w:webHidden/>
          </w:rPr>
          <w:instrText xml:space="preserve"> PAGEREF _Toc474407615 \h </w:instrText>
        </w:r>
        <w:r w:rsidR="00435960" w:rsidRPr="00435960">
          <w:rPr>
            <w:rFonts w:eastAsia="SimSun"/>
            <w:noProof/>
            <w:webHidden/>
          </w:rPr>
        </w:r>
        <w:r w:rsidR="00435960" w:rsidRPr="00435960">
          <w:rPr>
            <w:rFonts w:eastAsia="SimSun"/>
            <w:noProof/>
            <w:webHidden/>
          </w:rPr>
          <w:fldChar w:fldCharType="separate"/>
        </w:r>
        <w:r w:rsidR="00435960" w:rsidRPr="00435960">
          <w:rPr>
            <w:rFonts w:eastAsia="SimSun"/>
            <w:noProof/>
            <w:webHidden/>
          </w:rPr>
          <w:t>27</w:t>
        </w:r>
        <w:r w:rsidR="00435960" w:rsidRPr="00435960">
          <w:rPr>
            <w:rFonts w:eastAsia="SimSun"/>
            <w:noProof/>
            <w:webHidden/>
          </w:rPr>
          <w:fldChar w:fldCharType="end"/>
        </w:r>
      </w:hyperlink>
    </w:p>
    <w:p w:rsidR="00877D86" w:rsidRDefault="00877D86" w:rsidP="00877D86">
      <w:pPr>
        <w:pStyle w:val="ProductList-Body"/>
        <w:rPr>
          <w:rFonts w:eastAsia="SimSun"/>
        </w:rPr>
      </w:pPr>
      <w:r w:rsidRPr="00435960">
        <w:rPr>
          <w:rFonts w:eastAsia="SimSun"/>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74407546"/>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7"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74407547"/>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8"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435960" w:rsidRPr="008637C5" w:rsidRDefault="00435960" w:rsidP="00435960">
      <w:pPr>
        <w:pStyle w:val="ProductList-Offering1Heading"/>
        <w:rPr>
          <w:rFonts w:asciiTheme="minorHAnsi" w:hAnsiTheme="minorHAnsi"/>
        </w:rPr>
      </w:pPr>
      <w:bookmarkStart w:id="6" w:name="_Toc470701995"/>
      <w:bookmarkStart w:id="7" w:name="_Toc471460135"/>
      <w:bookmarkStart w:id="8" w:name="_Toc474407548"/>
      <w:bookmarkStart w:id="9" w:name="_Toc378147615"/>
      <w:bookmarkStart w:id="10" w:name="_Toc378151517"/>
      <w:bookmarkStart w:id="11" w:name="_Toc379797094"/>
      <w:bookmarkStart w:id="12" w:name="_Toc380513120"/>
      <w:bookmarkStart w:id="13" w:name="_Toc380655159"/>
      <w:bookmarkStart w:id="14" w:name="_Toc383415077"/>
      <w:proofErr w:type="spellStart"/>
      <w:r w:rsidRPr="008637C5">
        <w:rPr>
          <w:rFonts w:asciiTheme="minorHAnsi" w:hAnsiTheme="minorHAnsi"/>
        </w:rPr>
        <w:t>澄清及更改摘要</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435960" w:rsidRPr="008637C5" w:rsidTr="000E5BDC">
        <w:trPr>
          <w:tblHeader/>
        </w:trPr>
        <w:tc>
          <w:tcPr>
            <w:tcW w:w="5395" w:type="dxa"/>
            <w:shd w:val="clear" w:color="auto" w:fill="0072C6"/>
          </w:tcPr>
          <w:p w:rsidR="00435960" w:rsidRPr="008637C5" w:rsidRDefault="00435960" w:rsidP="000E5BDC">
            <w:pPr>
              <w:pStyle w:val="ProductList-Body"/>
              <w:spacing w:before="20" w:after="20"/>
              <w:rPr>
                <w:rFonts w:eastAsia="SimSun"/>
                <w:color w:val="FFFFFF" w:themeColor="background1"/>
                <w:sz w:val="16"/>
                <w:szCs w:val="16"/>
              </w:rPr>
            </w:pPr>
            <w:proofErr w:type="spellStart"/>
            <w:r w:rsidRPr="008637C5">
              <w:rPr>
                <w:rFonts w:eastAsia="SimSun"/>
                <w:color w:val="FFFFFF" w:themeColor="background1"/>
                <w:sz w:val="16"/>
                <w:szCs w:val="16"/>
              </w:rPr>
              <w:t>新增</w:t>
            </w:r>
            <w:proofErr w:type="spellEnd"/>
          </w:p>
        </w:tc>
        <w:tc>
          <w:tcPr>
            <w:tcW w:w="5395" w:type="dxa"/>
            <w:shd w:val="clear" w:color="auto" w:fill="0072C6"/>
          </w:tcPr>
          <w:p w:rsidR="00435960" w:rsidRPr="008637C5" w:rsidRDefault="00435960" w:rsidP="000E5BDC">
            <w:pPr>
              <w:pStyle w:val="ProductList-Body"/>
              <w:spacing w:before="20" w:after="20"/>
              <w:rPr>
                <w:rFonts w:eastAsia="SimSun"/>
                <w:color w:val="FFFFFF" w:themeColor="background1"/>
                <w:sz w:val="16"/>
                <w:szCs w:val="16"/>
              </w:rPr>
            </w:pPr>
            <w:proofErr w:type="spellStart"/>
            <w:r w:rsidRPr="008637C5">
              <w:rPr>
                <w:rFonts w:eastAsia="SimSun"/>
                <w:color w:val="FFFFFF" w:themeColor="background1"/>
                <w:sz w:val="16"/>
                <w:szCs w:val="16"/>
              </w:rPr>
              <w:t>删除</w:t>
            </w:r>
            <w:proofErr w:type="spellEnd"/>
          </w:p>
        </w:tc>
      </w:tr>
      <w:tr w:rsidR="00435960" w:rsidRPr="00435960" w:rsidTr="000E5BDC">
        <w:tc>
          <w:tcPr>
            <w:tcW w:w="5395" w:type="dxa"/>
            <w:vAlign w:val="bottom"/>
          </w:tcPr>
          <w:p w:rsidR="00435960" w:rsidRPr="00435960" w:rsidRDefault="00435960" w:rsidP="00435960">
            <w:pPr>
              <w:pStyle w:val="ProductList-Body"/>
              <w:rPr>
                <w:rFonts w:ascii="Calibri Light" w:hAnsi="Calibri Light"/>
                <w:sz w:val="16"/>
                <w:szCs w:val="20"/>
              </w:rPr>
            </w:pPr>
            <w:r w:rsidRPr="00435960">
              <w:rPr>
                <w:rFonts w:ascii="Calibri Light" w:hAnsi="Calibri Light"/>
                <w:sz w:val="16"/>
                <w:szCs w:val="20"/>
              </w:rPr>
              <w:t>Microsoft Flow</w:t>
            </w:r>
          </w:p>
        </w:tc>
        <w:tc>
          <w:tcPr>
            <w:tcW w:w="5395" w:type="dxa"/>
            <w:vAlign w:val="bottom"/>
          </w:tcPr>
          <w:p w:rsidR="00435960" w:rsidRPr="00435960" w:rsidRDefault="00435960" w:rsidP="00435960">
            <w:pPr>
              <w:pStyle w:val="ProductList-Body"/>
              <w:rPr>
                <w:rFonts w:ascii="Calibri Light" w:hAnsi="Calibri Light"/>
                <w:sz w:val="16"/>
                <w:szCs w:val="20"/>
              </w:rPr>
            </w:pPr>
          </w:p>
        </w:tc>
      </w:tr>
      <w:tr w:rsidR="00435960" w:rsidRPr="00435960" w:rsidTr="000E5BDC">
        <w:tc>
          <w:tcPr>
            <w:tcW w:w="5395" w:type="dxa"/>
            <w:vAlign w:val="bottom"/>
          </w:tcPr>
          <w:p w:rsidR="00435960" w:rsidRPr="00435960" w:rsidRDefault="00435960" w:rsidP="00435960">
            <w:pPr>
              <w:pStyle w:val="ProductList-Body"/>
              <w:rPr>
                <w:rFonts w:ascii="Calibri Light" w:hAnsi="Calibri Light"/>
                <w:sz w:val="16"/>
                <w:szCs w:val="20"/>
              </w:rPr>
            </w:pPr>
            <w:r w:rsidRPr="00435960">
              <w:rPr>
                <w:rFonts w:ascii="Calibri Light" w:hAnsi="Calibri Light"/>
                <w:sz w:val="16"/>
                <w:szCs w:val="20"/>
              </w:rPr>
              <w:t xml:space="preserve">Microsoft </w:t>
            </w:r>
            <w:proofErr w:type="spellStart"/>
            <w:r w:rsidRPr="00435960">
              <w:rPr>
                <w:rFonts w:ascii="Calibri Light" w:hAnsi="Calibri Light"/>
                <w:sz w:val="16"/>
                <w:szCs w:val="20"/>
              </w:rPr>
              <w:t>PowerApps</w:t>
            </w:r>
            <w:proofErr w:type="spellEnd"/>
          </w:p>
        </w:tc>
        <w:tc>
          <w:tcPr>
            <w:tcW w:w="5395" w:type="dxa"/>
            <w:vAlign w:val="bottom"/>
          </w:tcPr>
          <w:p w:rsidR="00435960" w:rsidRPr="00435960" w:rsidRDefault="00435960" w:rsidP="00435960">
            <w:pPr>
              <w:pStyle w:val="ProductList-Body"/>
              <w:rPr>
                <w:rFonts w:ascii="Calibri Light" w:hAnsi="Calibri Light"/>
                <w:sz w:val="16"/>
                <w:szCs w:val="20"/>
              </w:rPr>
            </w:pPr>
          </w:p>
        </w:tc>
      </w:tr>
    </w:tbl>
    <w:p w:rsidR="00435960" w:rsidRPr="008637C5" w:rsidRDefault="00435960" w:rsidP="00435960">
      <w:pPr>
        <w:pStyle w:val="ProductList-Body"/>
        <w:rPr>
          <w:rFonts w:eastAsia="SimSun"/>
        </w:rPr>
      </w:pPr>
    </w:p>
    <w:p w:rsidR="00435960" w:rsidRPr="008637C5" w:rsidRDefault="00435960" w:rsidP="00435960">
      <w:pPr>
        <w:pStyle w:val="ProductList-ClauseHeading"/>
        <w:rPr>
          <w:rFonts w:eastAsia="SimSun"/>
        </w:rPr>
      </w:pPr>
      <w:proofErr w:type="spellStart"/>
      <w:r w:rsidRPr="008637C5">
        <w:rPr>
          <w:rFonts w:eastAsia="SimSun"/>
        </w:rPr>
        <w:t>数据处理条款</w:t>
      </w:r>
      <w:proofErr w:type="spellEnd"/>
    </w:p>
    <w:p w:rsidR="00435960" w:rsidRPr="008637C5" w:rsidRDefault="00257DD8" w:rsidP="00435960">
      <w:pPr>
        <w:pStyle w:val="ProductList-Body"/>
        <w:rPr>
          <w:rFonts w:eastAsia="SimSun"/>
        </w:rPr>
      </w:pPr>
      <w:hyperlink w:anchor="DataProcessingTerms_DataatRest" w:history="1">
        <w:proofErr w:type="spellStart"/>
        <w:r w:rsidR="00435960" w:rsidRPr="00975B57">
          <w:rPr>
            <w:rStyle w:val="Hyperlink"/>
            <w:rFonts w:eastAsia="SimSun"/>
            <w:color w:val="0563C1"/>
          </w:rPr>
          <w:t>静态客户数据的位置</w:t>
        </w:r>
      </w:hyperlink>
      <w:r w:rsidR="00435960" w:rsidRPr="008637C5">
        <w:rPr>
          <w:rFonts w:eastAsia="SimSun"/>
        </w:rPr>
        <w:t>：将加拿大、亚太地区、印度、日本和英国新增为</w:t>
      </w:r>
      <w:proofErr w:type="spellEnd"/>
      <w:r w:rsidR="00435960" w:rsidRPr="008637C5">
        <w:rPr>
          <w:rFonts w:eastAsia="SimSun"/>
        </w:rPr>
        <w:t xml:space="preserve"> Microsoft </w:t>
      </w:r>
      <w:proofErr w:type="spellStart"/>
      <w:r w:rsidR="00435960" w:rsidRPr="008637C5">
        <w:rPr>
          <w:rFonts w:eastAsia="SimSun"/>
        </w:rPr>
        <w:t>存储</w:t>
      </w:r>
      <w:proofErr w:type="spellEnd"/>
      <w:r w:rsidR="00435960" w:rsidRPr="008637C5">
        <w:rPr>
          <w:rFonts w:eastAsia="SimSun"/>
        </w:rPr>
        <w:t xml:space="preserve"> Microsoft Power BI </w:t>
      </w:r>
      <w:proofErr w:type="spellStart"/>
      <w:r w:rsidR="00435960" w:rsidRPr="008637C5">
        <w:rPr>
          <w:rFonts w:eastAsia="SimSun"/>
        </w:rPr>
        <w:t>静态客户数据的地理区域</w:t>
      </w:r>
      <w:proofErr w:type="spellEnd"/>
      <w:r w:rsidR="00435960" w:rsidRPr="008637C5">
        <w:rPr>
          <w:rFonts w:eastAsia="SimSun"/>
        </w:rPr>
        <w:t>。</w:t>
      </w:r>
    </w:p>
    <w:p w:rsidR="00435960" w:rsidRPr="008637C5" w:rsidRDefault="00435960" w:rsidP="00435960">
      <w:pPr>
        <w:pStyle w:val="ProductList-Body"/>
        <w:rPr>
          <w:rFonts w:eastAsia="SimSun"/>
        </w:rPr>
      </w:pPr>
    </w:p>
    <w:p w:rsidR="00435960" w:rsidRPr="008637C5" w:rsidRDefault="00435960" w:rsidP="00435960">
      <w:pPr>
        <w:pStyle w:val="ProductList-ClauseHeading"/>
        <w:outlineLvl w:val="2"/>
        <w:rPr>
          <w:rFonts w:eastAsia="SimSun"/>
        </w:rPr>
      </w:pPr>
      <w:proofErr w:type="spellStart"/>
      <w:r w:rsidRPr="008637C5">
        <w:rPr>
          <w:rFonts w:eastAsia="SimSun"/>
        </w:rPr>
        <w:t>特定于在线服务的条款</w:t>
      </w:r>
      <w:proofErr w:type="spellEnd"/>
    </w:p>
    <w:p w:rsidR="00435960" w:rsidRPr="008637C5" w:rsidRDefault="00257DD8" w:rsidP="00435960">
      <w:pPr>
        <w:pStyle w:val="ProductList-Body"/>
        <w:rPr>
          <w:rFonts w:eastAsia="SimSun"/>
        </w:rPr>
      </w:pPr>
      <w:hyperlink w:anchor="MicrosoftAzureServices" w:history="1">
        <w:r w:rsidR="00435960" w:rsidRPr="00975B57">
          <w:rPr>
            <w:rStyle w:val="Hyperlink"/>
            <w:rFonts w:eastAsia="SimSun"/>
            <w:color w:val="0563C1"/>
          </w:rPr>
          <w:t xml:space="preserve">Microsoft Azure </w:t>
        </w:r>
        <w:proofErr w:type="spellStart"/>
        <w:r w:rsidR="00435960" w:rsidRPr="00975B57">
          <w:rPr>
            <w:rStyle w:val="Hyperlink"/>
            <w:rFonts w:eastAsia="SimSun"/>
            <w:color w:val="0563C1"/>
          </w:rPr>
          <w:t>服务</w:t>
        </w:r>
      </w:hyperlink>
      <w:r w:rsidR="00435960" w:rsidRPr="008637C5">
        <w:rPr>
          <w:rFonts w:eastAsia="SimSun"/>
        </w:rPr>
        <w:t>：将</w:t>
      </w:r>
      <w:proofErr w:type="spellEnd"/>
      <w:r w:rsidR="00435960" w:rsidRPr="008637C5">
        <w:rPr>
          <w:rFonts w:eastAsia="SimSun"/>
        </w:rPr>
        <w:t xml:space="preserve"> </w:t>
      </w:r>
      <w:hyperlink w:anchor="AzureActiveDirectoryBasic" w:history="1">
        <w:r w:rsidR="00435960" w:rsidRPr="00975B57">
          <w:rPr>
            <w:rStyle w:val="Hyperlink"/>
            <w:rFonts w:eastAsia="SimSun"/>
            <w:color w:val="0563C1"/>
          </w:rPr>
          <w:t>Azure Active Directory Basic</w:t>
        </w:r>
      </w:hyperlink>
      <w:r w:rsidR="00435960" w:rsidRPr="008637C5">
        <w:rPr>
          <w:rFonts w:eastAsia="SimSun"/>
        </w:rPr>
        <w:t xml:space="preserve"> </w:t>
      </w:r>
      <w:r w:rsidR="00435960" w:rsidRPr="008637C5">
        <w:rPr>
          <w:rFonts w:eastAsia="SimSun"/>
        </w:rPr>
        <w:t>和</w:t>
      </w:r>
      <w:r w:rsidR="00435960" w:rsidRPr="008637C5">
        <w:rPr>
          <w:rFonts w:eastAsia="SimSun"/>
        </w:rPr>
        <w:t xml:space="preserve"> </w:t>
      </w:r>
      <w:hyperlink w:anchor="AzureActiveDirectoryPremium" w:history="1">
        <w:r w:rsidR="00435960" w:rsidRPr="00975B57">
          <w:rPr>
            <w:rStyle w:val="Hyperlink"/>
            <w:rFonts w:eastAsia="SimSun"/>
            <w:color w:val="0563C1"/>
          </w:rPr>
          <w:t>Azure Active Directory Premium</w:t>
        </w:r>
      </w:hyperlink>
      <w:r w:rsidR="00435960" w:rsidRPr="008637C5">
        <w:rPr>
          <w:rFonts w:eastAsia="SimSun"/>
        </w:rPr>
        <w:t xml:space="preserve"> </w:t>
      </w:r>
      <w:proofErr w:type="spellStart"/>
      <w:r w:rsidR="00435960" w:rsidRPr="008637C5">
        <w:rPr>
          <w:rFonts w:eastAsia="SimSun"/>
        </w:rPr>
        <w:t>条目移动至</w:t>
      </w:r>
      <w:proofErr w:type="spellEnd"/>
      <w:r w:rsidR="00435960" w:rsidRPr="008637C5">
        <w:rPr>
          <w:rFonts w:eastAsia="SimSun"/>
        </w:rPr>
        <w:t xml:space="preserve"> </w:t>
      </w:r>
      <w:hyperlink w:anchor="MicrosoftAzureServices" w:history="1">
        <w:r w:rsidR="00435960" w:rsidRPr="00975B57">
          <w:rPr>
            <w:rStyle w:val="Hyperlink"/>
            <w:rFonts w:eastAsia="SimSun"/>
            <w:color w:val="0563C1"/>
          </w:rPr>
          <w:t xml:space="preserve">Microsoft Azure </w:t>
        </w:r>
        <w:proofErr w:type="spellStart"/>
        <w:r w:rsidR="00435960" w:rsidRPr="00975B57">
          <w:rPr>
            <w:rStyle w:val="Hyperlink"/>
            <w:rFonts w:eastAsia="SimSun"/>
            <w:color w:val="0563C1"/>
          </w:rPr>
          <w:t>服务</w:t>
        </w:r>
      </w:hyperlink>
      <w:r w:rsidR="00435960" w:rsidRPr="008637C5">
        <w:rPr>
          <w:rFonts w:eastAsia="SimSun"/>
        </w:rPr>
        <w:t>一节。删除了独立的</w:t>
      </w:r>
      <w:proofErr w:type="spellEnd"/>
      <w:r w:rsidR="00435960" w:rsidRPr="008637C5">
        <w:rPr>
          <w:rFonts w:eastAsia="SimSun"/>
        </w:rPr>
        <w:t xml:space="preserve"> Azure Information Protection Premium </w:t>
      </w:r>
      <w:proofErr w:type="spellStart"/>
      <w:r w:rsidR="00435960" w:rsidRPr="008637C5">
        <w:rPr>
          <w:rFonts w:eastAsia="SimSun"/>
        </w:rPr>
        <w:t>条目，并将其并入</w:t>
      </w:r>
      <w:proofErr w:type="spellEnd"/>
      <w:r w:rsidR="00435960" w:rsidRPr="008637C5">
        <w:rPr>
          <w:rFonts w:eastAsia="SimSun"/>
        </w:rPr>
        <w:t xml:space="preserve"> </w:t>
      </w:r>
      <w:hyperlink w:anchor="MicrosoftAzureServices" w:history="1">
        <w:r w:rsidR="00435960" w:rsidRPr="00975B57">
          <w:rPr>
            <w:rStyle w:val="Hyperlink"/>
            <w:rFonts w:eastAsia="SimSun"/>
            <w:color w:val="0563C1"/>
          </w:rPr>
          <w:t xml:space="preserve">Microsoft Azure </w:t>
        </w:r>
        <w:proofErr w:type="spellStart"/>
        <w:r w:rsidR="00435960" w:rsidRPr="00975B57">
          <w:rPr>
            <w:rStyle w:val="Hyperlink"/>
            <w:rFonts w:eastAsia="SimSun"/>
            <w:color w:val="0563C1"/>
          </w:rPr>
          <w:t>服务</w:t>
        </w:r>
      </w:hyperlink>
      <w:r w:rsidR="00435960" w:rsidRPr="008637C5">
        <w:rPr>
          <w:rFonts w:eastAsia="SimSun"/>
        </w:rPr>
        <w:t>条目</w:t>
      </w:r>
      <w:proofErr w:type="spellEnd"/>
      <w:r w:rsidR="00435960" w:rsidRPr="008637C5">
        <w:rPr>
          <w:rFonts w:eastAsia="SimSun"/>
        </w:rPr>
        <w:t>。</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74407549"/>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r w:rsidR="00257DD8">
        <w:fldChar w:fldCharType="begin"/>
      </w:r>
      <w:r w:rsidR="00257DD8">
        <w:instrText xml:space="preserve"> HYPERLINK "file:///D:\\!Bhavna\\Bhavna_don't%20delete\\Bhavna_don't%20delete\\Project\\2016\\1547342_VL_OST_Feb2016\\DTP\\CHS\\OST%20Feb%202016%20text_Chinese%20(Simplified).docx" \l "OnlineServiceSpecificTerms" </w:instrText>
      </w:r>
      <w:r w:rsidR="00257DD8">
        <w:fldChar w:fldCharType="separate"/>
      </w:r>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r w:rsidR="00257DD8">
        <w:rPr>
          <w:rStyle w:val="Hyperlink"/>
          <w:rFonts w:eastAsia="SimSun"/>
          <w:lang w:eastAsia="zh-CN"/>
        </w:rPr>
        <w:fldChar w:fldCharType="end"/>
      </w:r>
      <w:r w:rsidRPr="00433A82">
        <w:rPr>
          <w:rFonts w:eastAsia="SimSun"/>
          <w:lang w:eastAsia="zh-CN"/>
        </w:rPr>
        <w:t>中另有规定。</w:t>
      </w:r>
      <w:hyperlink r:id="rId19"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74407550"/>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proofErr w:type="spellStart"/>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proofErr w:type="spellEnd"/>
      <w:r w:rsidRPr="0026163F">
        <w:rPr>
          <w:rFonts w:ascii="Calibri" w:eastAsia="SimSun" w:hAnsi="Calibri"/>
        </w:rPr>
        <w:t xml:space="preserve"> Microsoft </w:t>
      </w:r>
      <w:proofErr w:type="spellStart"/>
      <w:r w:rsidRPr="0026163F">
        <w:rPr>
          <w:rFonts w:ascii="Calibri" w:eastAsia="SimSun" w:hAnsi="Calibri"/>
        </w:rPr>
        <w:t>纳入在线服务的除外</w:t>
      </w:r>
      <w:proofErr w:type="spellEnd"/>
      <w:r w:rsidRPr="0026163F">
        <w:rPr>
          <w:rFonts w:ascii="Calibri" w:eastAsia="SimSun" w:hAnsi="Calibri"/>
        </w:rPr>
        <w:t>。</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20"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proofErr w:type="gramStart"/>
      <w:r w:rsidRPr="00B24C3D">
        <w:rPr>
          <w:rFonts w:ascii="SimSun" w:eastAsia="SimSun" w:hAnsi="SimSun"/>
          <w:spacing w:val="-2"/>
          <w:lang w:eastAsia="zh-CN"/>
        </w:rPr>
        <w:t>”</w:t>
      </w:r>
      <w:r w:rsidRPr="00B24C3D">
        <w:rPr>
          <w:rFonts w:eastAsia="SimSun"/>
          <w:spacing w:val="-2"/>
          <w:lang w:eastAsia="zh-CN"/>
        </w:rPr>
        <w:t>(</w:t>
      </w:r>
      <w:proofErr w:type="gramEnd"/>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8" w:name="_Toc453946572"/>
      <w:bookmarkStart w:id="19" w:name="_Toc451949009"/>
      <w:bookmarkStart w:id="20" w:name="_Toc474407551"/>
      <w:r w:rsidRPr="00277EAD">
        <w:rPr>
          <w:rFonts w:ascii="Calibri" w:eastAsia="SimSun" w:hAnsi="Calibri"/>
          <w:lang w:eastAsia="zh-CN"/>
        </w:rPr>
        <w:t>在线服务条款更新</w:t>
      </w:r>
      <w:bookmarkEnd w:id="18"/>
      <w:bookmarkEnd w:id="19"/>
      <w:bookmarkEnd w:id="20"/>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1" w:name="_Toc453946573"/>
      <w:bookmarkStart w:id="22" w:name="_Toc451949010"/>
      <w:bookmarkStart w:id="23" w:name="_Toc474407552"/>
      <w:bookmarkStart w:id="24" w:name="OnlineServicesChanges"/>
      <w:proofErr w:type="spellStart"/>
      <w:r w:rsidRPr="00277EAD">
        <w:rPr>
          <w:rFonts w:ascii="Calibri" w:eastAsia="SimSun" w:hAnsi="Calibri"/>
        </w:rPr>
        <w:t>在线服务更改和可用性</w:t>
      </w:r>
      <w:bookmarkEnd w:id="21"/>
      <w:bookmarkEnd w:id="22"/>
      <w:bookmarkEnd w:id="23"/>
      <w:proofErr w:type="spellEnd"/>
    </w:p>
    <w:bookmarkEnd w:id="24"/>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1"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74407553"/>
      <w:r>
        <w:rPr>
          <w:rFonts w:eastAsia="SimSun" w:hint="eastAsia"/>
          <w:lang w:eastAsia="zh-CN"/>
        </w:rPr>
        <w:t>数据保留</w:t>
      </w:r>
      <w:bookmarkEnd w:id="25"/>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74407554"/>
      <w:r>
        <w:rPr>
          <w:rFonts w:eastAsia="SimSun" w:hint="eastAsia"/>
          <w:lang w:eastAsia="zh-CN"/>
        </w:rPr>
        <w:t>在线服务中的软件使用</w:t>
      </w:r>
      <w:bookmarkEnd w:id="26"/>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r w:rsidR="00257DD8">
        <w:fldChar w:fldCharType="begin"/>
      </w:r>
      <w:r w:rsidR="00257DD8">
        <w:instrText xml:space="preserve"> HYPERLINK \l "OnlineServiceSpecificTerms" </w:instrText>
      </w:r>
      <w:r w:rsidR="00257DD8">
        <w:fldChar w:fldCharType="separate"/>
      </w:r>
      <w:r w:rsidRPr="009667D9">
        <w:rPr>
          <w:rStyle w:val="Hyperlink"/>
          <w:rFonts w:eastAsia="SimSun" w:hint="eastAsia"/>
          <w:color w:val="0563C1"/>
          <w:lang w:eastAsia="zh-CN"/>
        </w:rPr>
        <w:t>特定于在线服务的条款</w:t>
      </w:r>
      <w:r w:rsidR="00257DD8">
        <w:rPr>
          <w:rStyle w:val="Hyperlink"/>
          <w:rFonts w:eastAsia="SimSun"/>
          <w:color w:val="0563C1"/>
          <w:lang w:eastAsia="zh-CN"/>
        </w:rPr>
        <w:fldChar w:fldCharType="end"/>
      </w:r>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74407555"/>
      <w:r>
        <w:rPr>
          <w:rFonts w:eastAsia="SimSun" w:hint="eastAsia"/>
          <w:lang w:eastAsia="zh-CN"/>
        </w:rPr>
        <w:t>非微软产品</w:t>
      </w:r>
      <w:bookmarkEnd w:id="27"/>
    </w:p>
    <w:p w:rsidR="00877D86" w:rsidRDefault="004C1B78" w:rsidP="00877D86">
      <w:pPr>
        <w:pStyle w:val="ProductList-Body"/>
        <w:rPr>
          <w:rFonts w:eastAsia="SimSun"/>
          <w:lang w:eastAsia="zh-CN"/>
        </w:rPr>
      </w:pPr>
      <w:proofErr w:type="spellStart"/>
      <w:r w:rsidRPr="00395161">
        <w:rPr>
          <w:rFonts w:eastAsia="SimSun"/>
        </w:rPr>
        <w:t>客户使用在线服务时，</w:t>
      </w:r>
      <w:r w:rsidRPr="00395161">
        <w:rPr>
          <w:rFonts w:eastAsia="SimSun"/>
        </w:rPr>
        <w:t>Microsoft</w:t>
      </w:r>
      <w:proofErr w:type="spellEnd"/>
      <w:r w:rsidRPr="00395161">
        <w:rPr>
          <w:rFonts w:eastAsia="SimSun"/>
        </w:rPr>
        <w:t xml:space="preserve"> </w:t>
      </w:r>
      <w:proofErr w:type="spellStart"/>
      <w:r w:rsidRPr="00395161">
        <w:rPr>
          <w:rFonts w:eastAsia="SimSun"/>
        </w:rPr>
        <w:t>可向客户提供非</w:t>
      </w:r>
      <w:proofErr w:type="spellEnd"/>
      <w:r w:rsidRPr="00395161">
        <w:rPr>
          <w:rFonts w:eastAsia="SimSun"/>
        </w:rPr>
        <w:t xml:space="preserve"> Microsoft </w:t>
      </w:r>
      <w:r w:rsidRPr="00395161">
        <w:rPr>
          <w:rFonts w:eastAsia="SimSun"/>
        </w:rPr>
        <w:t>产品（例如，通过商店或库，或者以搜索结果的形式提供）。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74407556"/>
      <w:r>
        <w:rPr>
          <w:rFonts w:eastAsia="SimSun" w:hint="eastAsia"/>
          <w:lang w:eastAsia="zh-CN"/>
        </w:rPr>
        <w:t>可接受的使用策略</w:t>
      </w:r>
      <w:bookmarkEnd w:id="28"/>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74407557"/>
      <w:r>
        <w:rPr>
          <w:rFonts w:eastAsia="SimSun" w:hint="eastAsia"/>
          <w:lang w:eastAsia="zh-CN"/>
        </w:rPr>
        <w:t>技术限制</w:t>
      </w:r>
      <w:bookmarkEnd w:id="29"/>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74407558"/>
      <w:r>
        <w:rPr>
          <w:rFonts w:eastAsia="SimSun" w:hint="eastAsia"/>
          <w:lang w:eastAsia="zh-CN"/>
        </w:rPr>
        <w:t>遵守法律</w:t>
      </w:r>
      <w:bookmarkEnd w:id="30"/>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lang w:eastAsia="zh-CN"/>
        </w:rPr>
        <w:t>客户必须遵守与其使用在线服务相关的所有适用法律和法规，包括与隐私、生物数据、数据保护和通信保密相关的法律。客户负责针对客户提供或控制的组件（例如通过</w:t>
      </w:r>
      <w:r w:rsidRPr="00395161">
        <w:rPr>
          <w:rFonts w:eastAsia="SimSun"/>
          <w:lang w:eastAsia="zh-CN"/>
        </w:rPr>
        <w:t xml:space="preserve"> Microsoft Intune </w:t>
      </w:r>
      <w:r w:rsidRPr="00395161">
        <w:rPr>
          <w:rFonts w:eastAsia="SimSun"/>
          <w:lang w:eastAsia="zh-CN"/>
        </w:rPr>
        <w:t>登记的设备或</w:t>
      </w:r>
      <w:r w:rsidRPr="00395161">
        <w:rPr>
          <w:rFonts w:eastAsia="SimSun"/>
          <w:lang w:eastAsia="zh-CN"/>
        </w:rPr>
        <w:t xml:space="preserve"> Microsoft Azure </w:t>
      </w:r>
      <w:r w:rsidRPr="00395161">
        <w:rPr>
          <w:rFonts w:eastAsia="SimSun"/>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1" w:name="_Toc474407559"/>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1"/>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74407560"/>
      <w:r>
        <w:rPr>
          <w:rFonts w:eastAsia="SimSun" w:hint="eastAsia"/>
          <w:lang w:eastAsia="zh-CN"/>
        </w:rPr>
        <w:t>电子通知</w:t>
      </w:r>
      <w:bookmarkEnd w:id="32"/>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3" w:name="_Toc474407561"/>
      <w:r>
        <w:rPr>
          <w:rFonts w:eastAsia="SimSun" w:hint="eastAsia"/>
          <w:lang w:eastAsia="zh-CN"/>
        </w:rPr>
        <w:t>许可的重新分配</w:t>
      </w:r>
      <w:bookmarkEnd w:id="33"/>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r w:rsidR="00257DD8">
        <w:fldChar w:fldCharType="begin"/>
      </w:r>
      <w:r w:rsidR="00257DD8">
        <w:instrText xml:space="preserve"> HYPERLINK \l "OnlineServiceSpecificTerms" </w:instrText>
      </w:r>
      <w:r w:rsidR="00257DD8">
        <w:fldChar w:fldCharType="separate"/>
      </w:r>
      <w:r w:rsidRPr="009667D9">
        <w:rPr>
          <w:rStyle w:val="Hyperlink"/>
          <w:rFonts w:eastAsia="SimSun" w:hint="eastAsia"/>
          <w:color w:val="0563C1"/>
          <w:lang w:eastAsia="zh-CN"/>
        </w:rPr>
        <w:t>特定于在线服务的条款</w:t>
      </w:r>
      <w:r w:rsidR="00257DD8">
        <w:rPr>
          <w:rStyle w:val="Hyperlink"/>
          <w:rFonts w:eastAsia="SimSun"/>
          <w:color w:val="0563C1"/>
          <w:lang w:eastAsia="zh-CN"/>
        </w:rPr>
        <w:fldChar w:fldCharType="end"/>
      </w:r>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4" w:name="_Toc474407562"/>
      <w:r>
        <w:rPr>
          <w:rFonts w:eastAsia="SimSun" w:hint="eastAsia"/>
          <w:lang w:eastAsia="zh-CN"/>
        </w:rPr>
        <w:lastRenderedPageBreak/>
        <w:t>字体组件</w:t>
      </w:r>
      <w:bookmarkEnd w:id="34"/>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5" w:name="CompetitiveBenchmarking"/>
      <w:bookmarkStart w:id="36" w:name="_Toc459970689"/>
      <w:bookmarkStart w:id="37" w:name="_Toc474407563"/>
      <w:proofErr w:type="spellStart"/>
      <w:r w:rsidRPr="00F41912">
        <w:rPr>
          <w:rFonts w:eastAsia="SimSun"/>
        </w:rPr>
        <w:t>竞争性基准测试</w:t>
      </w:r>
      <w:bookmarkEnd w:id="35"/>
      <w:bookmarkEnd w:id="36"/>
      <w:bookmarkEnd w:id="37"/>
      <w:proofErr w:type="spellEnd"/>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38" w:name="_Toc474407564"/>
      <w:r>
        <w:rPr>
          <w:rFonts w:eastAsia="SimSun" w:hint="eastAsia"/>
          <w:lang w:eastAsia="zh-CN"/>
        </w:rPr>
        <w:t>多路技术</w:t>
      </w:r>
      <w:bookmarkEnd w:id="38"/>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2"/>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9" w:name="PrivacyandSecurityTerms"/>
      <w:bookmarkStart w:id="40" w:name="_Toc474407565"/>
      <w:r>
        <w:rPr>
          <w:rFonts w:asciiTheme="minorHAnsi" w:eastAsia="SimSun" w:hAnsiTheme="minorHAnsi" w:hint="eastAsia"/>
          <w:lang w:eastAsia="zh-CN"/>
        </w:rPr>
        <w:lastRenderedPageBreak/>
        <w:t>隐私和安全条款</w:t>
      </w:r>
      <w:bookmarkEnd w:id="39"/>
      <w:bookmarkEnd w:id="40"/>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1" w:name="_Toc474407566"/>
      <w:r>
        <w:rPr>
          <w:rFonts w:hint="eastAsia"/>
          <w:lang w:eastAsia="zh-CN"/>
        </w:rPr>
        <w:t>一般隐私和安全条款</w:t>
      </w:r>
      <w:bookmarkEnd w:id="41"/>
    </w:p>
    <w:p w:rsidR="008C24C7" w:rsidRPr="00046F4D" w:rsidRDefault="008C24C7" w:rsidP="008C24C7">
      <w:pPr>
        <w:pStyle w:val="ProductList-SubSubSectionHeading"/>
        <w:outlineLvl w:val="2"/>
        <w:rPr>
          <w:rFonts w:eastAsia="SimSun"/>
        </w:rPr>
      </w:pPr>
      <w:bookmarkStart w:id="42" w:name="_Toc457466407"/>
      <w:bookmarkStart w:id="43" w:name="_Toc453946587"/>
      <w:bookmarkStart w:id="44" w:name="_Toc474407567"/>
      <w:proofErr w:type="spellStart"/>
      <w:r w:rsidRPr="00046F4D">
        <w:rPr>
          <w:rFonts w:eastAsia="SimSun"/>
        </w:rPr>
        <w:t>范围</w:t>
      </w:r>
      <w:bookmarkEnd w:id="42"/>
      <w:bookmarkEnd w:id="43"/>
      <w:bookmarkEnd w:id="44"/>
      <w:proofErr w:type="spellEnd"/>
    </w:p>
    <w:p w:rsidR="008C24C7" w:rsidRPr="00046F4D" w:rsidRDefault="00E45ECD" w:rsidP="008C24C7">
      <w:pPr>
        <w:pStyle w:val="ProductList-Body"/>
        <w:rPr>
          <w:rFonts w:eastAsia="SimSun"/>
        </w:rPr>
      </w:pPr>
      <w:proofErr w:type="spellStart"/>
      <w:r w:rsidRPr="00EF4B43">
        <w:rPr>
          <w:rFonts w:eastAsia="SimSun"/>
          <w:spacing w:val="2"/>
        </w:rPr>
        <w:t>本节中的条款适用于所有在线服务（</w:t>
      </w:r>
      <w:r w:rsidRPr="00EF4B43">
        <w:rPr>
          <w:rFonts w:eastAsia="SimSun"/>
          <w:spacing w:val="2"/>
        </w:rPr>
        <w:t>Bing</w:t>
      </w:r>
      <w:proofErr w:type="spellEnd"/>
      <w:r w:rsidRPr="00EF4B43">
        <w:rPr>
          <w:rFonts w:eastAsia="SimSun"/>
          <w:spacing w:val="2"/>
        </w:rPr>
        <w:t xml:space="preserve"> Maps Enterprise </w:t>
      </w:r>
      <w:proofErr w:type="spellStart"/>
      <w:r w:rsidRPr="00EF4B43">
        <w:rPr>
          <w:rFonts w:eastAsia="SimSun"/>
          <w:spacing w:val="2"/>
        </w:rPr>
        <w:t>Platform</w:t>
      </w:r>
      <w:r w:rsidRPr="00EF4B43">
        <w:rPr>
          <w:rFonts w:eastAsia="SimSun"/>
          <w:spacing w:val="2"/>
        </w:rPr>
        <w:t>、</w:t>
      </w:r>
      <w:r w:rsidRPr="00EF4B43">
        <w:rPr>
          <w:rFonts w:eastAsia="SimSun"/>
          <w:spacing w:val="2"/>
        </w:rPr>
        <w:t>Bing</w:t>
      </w:r>
      <w:proofErr w:type="spellEnd"/>
      <w:r w:rsidRPr="00EF4B43">
        <w:rPr>
          <w:rFonts w:eastAsia="SimSun"/>
          <w:spacing w:val="2"/>
        </w:rPr>
        <w:t xml:space="preserve"> Maps Mobile Asset Management Platform </w:t>
      </w:r>
      <w:r w:rsidRPr="00EF4B43">
        <w:rPr>
          <w:rFonts w:eastAsia="SimSun"/>
          <w:spacing w:val="2"/>
        </w:rPr>
        <w:t>和</w:t>
      </w:r>
      <w:r w:rsidRPr="00EF4B43">
        <w:rPr>
          <w:rFonts w:eastAsia="SimSun"/>
          <w:spacing w:val="2"/>
        </w:rPr>
        <w:t xml:space="preserve"> Microsoft </w:t>
      </w:r>
      <w:proofErr w:type="spellStart"/>
      <w:r w:rsidRPr="00EF4B43">
        <w:rPr>
          <w:rFonts w:eastAsia="SimSun"/>
          <w:spacing w:val="2"/>
        </w:rPr>
        <w:t>认知服务除外，这些在线服务受下面引用的适用</w:t>
      </w:r>
      <w:hyperlink w:anchor="OnlineServiceSpecificTerms" w:history="1">
        <w:r w:rsidRPr="00EF4B43">
          <w:rPr>
            <w:rStyle w:val="Hyperlink"/>
            <w:rFonts w:eastAsia="SimSun"/>
            <w:color w:val="0563C1"/>
            <w:spacing w:val="2"/>
          </w:rPr>
          <w:t>特定于在线服务的条款</w:t>
        </w:r>
      </w:hyperlink>
      <w:r w:rsidRPr="00EF4B43">
        <w:rPr>
          <w:rFonts w:eastAsia="SimSun"/>
          <w:spacing w:val="2"/>
        </w:rPr>
        <w:t>中的隐私和</w:t>
      </w:r>
      <w:proofErr w:type="spellEnd"/>
      <w:r w:rsidRPr="00EF4B43">
        <w:rPr>
          <w:rFonts w:eastAsia="SimSun"/>
          <w:spacing w:val="2"/>
        </w:rPr>
        <w:t>/</w:t>
      </w:r>
      <w:proofErr w:type="spellStart"/>
      <w:r w:rsidRPr="00EF4B43">
        <w:rPr>
          <w:rFonts w:eastAsia="SimSun"/>
          <w:spacing w:val="2"/>
        </w:rPr>
        <w:t>或安全条款的约束</w:t>
      </w:r>
      <w:proofErr w:type="spellEnd"/>
      <w:r w:rsidRPr="00EF4B43">
        <w:rPr>
          <w:rFonts w:eastAsia="SimSun"/>
          <w:spacing w:val="2"/>
        </w:rPr>
        <w:t>）</w:t>
      </w:r>
      <w:r w:rsidR="008C24C7" w:rsidRPr="00046F4D">
        <w:rPr>
          <w:rFonts w:eastAsia="SimSun"/>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5" w:name="_Toc474407568"/>
      <w:r>
        <w:rPr>
          <w:rFonts w:eastAsia="SimSun" w:hint="eastAsia"/>
          <w:lang w:eastAsia="zh-CN"/>
        </w:rPr>
        <w:t>客户数据的使用</w:t>
      </w:r>
      <w:bookmarkEnd w:id="4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6" w:name="_Toc417892060"/>
      <w:bookmarkStart w:id="47" w:name="_Toc423959220"/>
      <w:bookmarkStart w:id="48" w:name="_Toc474407569"/>
      <w:r>
        <w:rPr>
          <w:rFonts w:eastAsia="SimSun" w:hint="eastAsia"/>
          <w:lang w:eastAsia="zh-CN"/>
        </w:rPr>
        <w:t>客户数据的披露</w:t>
      </w:r>
      <w:bookmarkEnd w:id="46"/>
      <w:bookmarkEnd w:id="47"/>
      <w:bookmarkEnd w:id="4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9" w:name="_Toc474407570"/>
      <w:r>
        <w:rPr>
          <w:rFonts w:eastAsia="SimSun" w:hint="eastAsia"/>
          <w:lang w:eastAsia="zh-CN"/>
        </w:rPr>
        <w:t>教育机构</w:t>
      </w:r>
      <w:bookmarkEnd w:id="4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50" w:name="_Toc423959222"/>
      <w:bookmarkStart w:id="51" w:name="_Toc474407571"/>
      <w:bookmarkStart w:id="52" w:name="HIPPA"/>
      <w:bookmarkStart w:id="53" w:name="_Toc417892062"/>
      <w:r>
        <w:rPr>
          <w:rFonts w:eastAsia="SimSun" w:hint="eastAsia"/>
          <w:lang w:eastAsia="zh-CN"/>
        </w:rPr>
        <w:t>HIPAA Business Associate</w:t>
      </w:r>
      <w:bookmarkEnd w:id="50"/>
      <w:bookmarkEnd w:id="51"/>
    </w:p>
    <w:bookmarkEnd w:id="5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3"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4" w:name="_Toc474407572"/>
      <w:r>
        <w:rPr>
          <w:rFonts w:eastAsia="SimSun" w:hint="eastAsia"/>
          <w:lang w:eastAsia="zh-CN"/>
        </w:rPr>
        <w:t>安全性</w:t>
      </w:r>
      <w:bookmarkEnd w:id="5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5" w:name="_Toc474407573"/>
      <w:r>
        <w:rPr>
          <w:rFonts w:eastAsia="SimSun" w:hint="eastAsia"/>
          <w:lang w:eastAsia="zh-CN"/>
        </w:rPr>
        <w:t>安全事件通知</w:t>
      </w:r>
      <w:bookmarkEnd w:id="5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6" w:name="_Toc474407574"/>
      <w:bookmarkStart w:id="57" w:name="LocationofDataProcessing"/>
      <w:r w:rsidRPr="00812903">
        <w:rPr>
          <w:rFonts w:eastAsia="SimSun" w:hint="eastAsia"/>
          <w:szCs w:val="18"/>
          <w:lang w:eastAsia="zh-CN"/>
        </w:rPr>
        <w:t>数据处理的位置</w:t>
      </w:r>
      <w:bookmarkEnd w:id="56"/>
    </w:p>
    <w:bookmarkEnd w:id="5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8" w:name="_Toc417892066"/>
      <w:bookmarkStart w:id="59" w:name="_Toc412644895"/>
      <w:bookmarkStart w:id="60" w:name="_Toc474407575"/>
      <w:r w:rsidRPr="00812903">
        <w:rPr>
          <w:rFonts w:eastAsia="SimSun"/>
          <w:szCs w:val="18"/>
          <w:lang w:eastAsia="zh-CN"/>
        </w:rPr>
        <w:t>预览版</w:t>
      </w:r>
      <w:bookmarkEnd w:id="58"/>
      <w:bookmarkEnd w:id="59"/>
      <w:bookmarkEnd w:id="6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1" w:name="_Toc474407576"/>
      <w:r w:rsidRPr="00812903">
        <w:rPr>
          <w:rFonts w:eastAsia="SimSun" w:hint="eastAsia"/>
          <w:szCs w:val="18"/>
          <w:lang w:eastAsia="zh-CN"/>
        </w:rPr>
        <w:t>使用分包商</w:t>
      </w:r>
      <w:bookmarkEnd w:id="6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2" w:name="_Toc474407577"/>
      <w:r w:rsidRPr="00812903">
        <w:rPr>
          <w:rFonts w:eastAsia="SimSun" w:hint="eastAsia"/>
          <w:szCs w:val="18"/>
          <w:lang w:eastAsia="zh-CN"/>
        </w:rPr>
        <w:t>如何联系微软</w:t>
      </w:r>
      <w:bookmarkEnd w:id="6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proofErr w:type="spellStart"/>
      <w:r>
        <w:rPr>
          <w:rFonts w:eastAsia="SimSun"/>
          <w:lang w:eastAsia="zh-CN"/>
        </w:rPr>
        <w:t>Carmenhall</w:t>
      </w:r>
      <w:proofErr w:type="spellEnd"/>
      <w:r>
        <w:rPr>
          <w:rFonts w:eastAsia="SimSun"/>
          <w:lang w:eastAsia="zh-CN"/>
        </w:rPr>
        <w:t xml:space="preserve">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5"/>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3" w:name="_Toc474407578"/>
      <w:bookmarkStart w:id="64" w:name="DataProcessingTerms"/>
      <w:r w:rsidRPr="006A767B">
        <w:rPr>
          <w:rFonts w:hint="eastAsia"/>
          <w:lang w:eastAsia="zh-CN"/>
        </w:rPr>
        <w:lastRenderedPageBreak/>
        <w:t>数据</w:t>
      </w:r>
      <w:r>
        <w:rPr>
          <w:rFonts w:hint="eastAsia"/>
          <w:lang w:eastAsia="zh-CN"/>
        </w:rPr>
        <w:t>处理条款</w:t>
      </w:r>
      <w:bookmarkEnd w:id="63"/>
    </w:p>
    <w:bookmarkEnd w:id="6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proofErr w:type="spellStart"/>
      <w:r>
        <w:rPr>
          <w:rFonts w:eastAsia="SimSun" w:hint="eastAsia"/>
        </w:rPr>
        <w:t>标准合同条款位于</w:t>
      </w:r>
      <w:hyperlink w:anchor="Attachment3" w:history="1">
        <w:r w:rsidRPr="009667D9">
          <w:rPr>
            <w:rStyle w:val="Hyperlink"/>
            <w:rFonts w:eastAsia="SimSun" w:hint="eastAsia"/>
            <w:color w:val="0563C1"/>
          </w:rPr>
          <w:t>附件</w:t>
        </w:r>
        <w:proofErr w:type="spellEnd"/>
        <w:r w:rsidRPr="009667D9">
          <w:rPr>
            <w:rStyle w:val="Hyperlink"/>
            <w:rFonts w:eastAsia="SimSun"/>
            <w:color w:val="0563C1"/>
          </w:rPr>
          <w:t xml:space="preserve"> 3</w:t>
        </w:r>
      </w:hyperlink>
      <w:r>
        <w:rPr>
          <w:rFonts w:eastAsia="SimSun"/>
        </w:rPr>
        <w:t xml:space="preserve"> </w:t>
      </w:r>
      <w:proofErr w:type="spellStart"/>
      <w:r>
        <w:rPr>
          <w:rFonts w:eastAsia="SimSun" w:hint="eastAsia"/>
        </w:rPr>
        <w:t>中。此外</w:t>
      </w:r>
      <w:proofErr w:type="spellEnd"/>
      <w:r>
        <w:rPr>
          <w:rFonts w:eastAsia="SimSun" w:hint="eastAsia"/>
        </w:rPr>
        <w:t>：</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r w:rsidR="00257DD8">
        <w:fldChar w:fldCharType="begin"/>
      </w:r>
      <w:r w:rsidR="00257DD8">
        <w:instrText xml:space="preserve"> HYPERLINK \l "Attachment3" </w:instrText>
      </w:r>
      <w:r w:rsidR="00257DD8">
        <w:fldChar w:fldCharType="separate"/>
      </w:r>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r w:rsidR="00257DD8">
        <w:rPr>
          <w:rStyle w:val="Hyperlink"/>
          <w:rFonts w:eastAsia="SimSun"/>
          <w:color w:val="0563C1"/>
          <w:lang w:eastAsia="zh-CN"/>
        </w:rPr>
        <w:fldChar w:fldCharType="end"/>
      </w:r>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proofErr w:type="spellStart"/>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roofErr w:type="spellEnd"/>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proofErr w:type="spellStart"/>
            <w:r w:rsidRPr="00395161">
              <w:rPr>
                <w:rFonts w:eastAsia="SimSun"/>
                <w:sz w:val="16"/>
                <w:szCs w:val="16"/>
              </w:rPr>
              <w:t>核心服务</w:t>
            </w:r>
            <w:proofErr w:type="spellEnd"/>
          </w:p>
        </w:tc>
        <w:tc>
          <w:tcPr>
            <w:tcW w:w="8190" w:type="dxa"/>
          </w:tcPr>
          <w:p w:rsidR="004C1B78" w:rsidRPr="00395161" w:rsidRDefault="004C1B78" w:rsidP="004C1B78">
            <w:pPr>
              <w:pStyle w:val="ProductList-Body"/>
              <w:rPr>
                <w:rFonts w:eastAsia="SimSun"/>
                <w:sz w:val="16"/>
                <w:szCs w:val="16"/>
              </w:rPr>
            </w:pPr>
            <w:proofErr w:type="spellStart"/>
            <w:r w:rsidRPr="00395161">
              <w:rPr>
                <w:rFonts w:eastAsia="SimSun"/>
                <w:sz w:val="16"/>
                <w:szCs w:val="16"/>
              </w:rPr>
              <w:t>以下每一服务均可作为独立的服务或包含在</w:t>
            </w:r>
            <w:proofErr w:type="spellEnd"/>
            <w:r w:rsidRPr="00395161">
              <w:rPr>
                <w:rFonts w:eastAsia="SimSun"/>
                <w:sz w:val="16"/>
                <w:szCs w:val="16"/>
              </w:rPr>
              <w:t xml:space="preserve"> Dynamics 365 </w:t>
            </w:r>
            <w:proofErr w:type="spellStart"/>
            <w:r w:rsidRPr="00395161">
              <w:rPr>
                <w:rFonts w:eastAsia="SimSun"/>
                <w:sz w:val="16"/>
                <w:szCs w:val="16"/>
              </w:rPr>
              <w:t>品牌计划或应用程序中：</w:t>
            </w:r>
            <w:r w:rsidRPr="00395161">
              <w:rPr>
                <w:rFonts w:eastAsia="SimSun"/>
                <w:sz w:val="16"/>
                <w:szCs w:val="16"/>
              </w:rPr>
              <w:t>Microsoft</w:t>
            </w:r>
            <w:proofErr w:type="spellEnd"/>
            <w:r w:rsidRPr="00395161">
              <w:rPr>
                <w:rFonts w:eastAsia="SimSun"/>
                <w:sz w:val="16"/>
                <w:szCs w:val="16"/>
              </w:rPr>
              <w:t xml:space="preserve"> Dynamics 365 for Customer </w:t>
            </w:r>
            <w:proofErr w:type="spellStart"/>
            <w:r w:rsidRPr="00395161">
              <w:rPr>
                <w:rFonts w:eastAsia="SimSun"/>
                <w:sz w:val="16"/>
                <w:szCs w:val="16"/>
              </w:rPr>
              <w:t>Service</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Field </w:t>
            </w:r>
            <w:proofErr w:type="spellStart"/>
            <w:r w:rsidRPr="00395161">
              <w:rPr>
                <w:rFonts w:eastAsia="SimSun"/>
                <w:sz w:val="16"/>
                <w:szCs w:val="16"/>
              </w:rPr>
              <w:t>Service</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Project Service </w:t>
            </w:r>
            <w:proofErr w:type="spellStart"/>
            <w:r w:rsidRPr="00395161">
              <w:rPr>
                <w:rFonts w:eastAsia="SimSun"/>
                <w:sz w:val="16"/>
                <w:szCs w:val="16"/>
              </w:rPr>
              <w:t>Automation</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Sales </w:t>
            </w:r>
            <w:r w:rsidRPr="00395161">
              <w:rPr>
                <w:rFonts w:eastAsia="SimSun"/>
                <w:sz w:val="16"/>
                <w:szCs w:val="16"/>
              </w:rPr>
              <w:t>和</w:t>
            </w:r>
            <w:r w:rsidRPr="00395161">
              <w:rPr>
                <w:rFonts w:eastAsia="SimSun"/>
                <w:sz w:val="16"/>
                <w:szCs w:val="16"/>
              </w:rPr>
              <w:t xml:space="preserve"> Microsoft Social </w:t>
            </w:r>
            <w:proofErr w:type="spellStart"/>
            <w:r w:rsidRPr="00395161">
              <w:rPr>
                <w:rFonts w:eastAsia="SimSun"/>
                <w:sz w:val="16"/>
                <w:szCs w:val="16"/>
              </w:rPr>
              <w:t>Engagement</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w:t>
            </w:r>
            <w:proofErr w:type="spellStart"/>
            <w:r w:rsidRPr="00395161">
              <w:rPr>
                <w:rFonts w:eastAsia="SimSun"/>
                <w:sz w:val="16"/>
                <w:szCs w:val="16"/>
              </w:rPr>
              <w:t>核心服务不包含</w:t>
            </w:r>
            <w:proofErr w:type="spellEnd"/>
            <w:r w:rsidRPr="00395161">
              <w:rPr>
                <w:rFonts w:eastAsia="SimSun"/>
                <w:sz w:val="16"/>
                <w:szCs w:val="16"/>
              </w:rPr>
              <w:t xml:space="preserve"> (1) Microsoft Dynamics 365 for Operations </w:t>
            </w:r>
            <w:r w:rsidRPr="00395161">
              <w:rPr>
                <w:rFonts w:eastAsia="SimSun"/>
                <w:sz w:val="16"/>
                <w:szCs w:val="16"/>
              </w:rPr>
              <w:t>或</w:t>
            </w:r>
            <w:r w:rsidRPr="00395161">
              <w:rPr>
                <w:rFonts w:eastAsia="SimSun"/>
                <w:sz w:val="16"/>
                <w:szCs w:val="16"/>
              </w:rPr>
              <w:t xml:space="preserve"> Microsoft Dynamics 365 for Financials</w:t>
            </w:r>
            <w:r w:rsidRPr="00395161">
              <w:rPr>
                <w:rFonts w:eastAsia="SimSun"/>
                <w:sz w:val="16"/>
                <w:szCs w:val="16"/>
              </w:rPr>
              <w:t>；</w:t>
            </w:r>
            <w:r w:rsidRPr="00395161">
              <w:rPr>
                <w:rFonts w:eastAsia="SimSun"/>
                <w:sz w:val="16"/>
                <w:szCs w:val="16"/>
              </w:rPr>
              <w:t xml:space="preserve">(2) </w:t>
            </w:r>
            <w:proofErr w:type="spellStart"/>
            <w:r w:rsidRPr="00395161">
              <w:rPr>
                <w:rFonts w:eastAsia="SimSun"/>
                <w:sz w:val="16"/>
                <w:szCs w:val="16"/>
              </w:rPr>
              <w:t>适用于支持的设备或软件的</w:t>
            </w:r>
            <w:proofErr w:type="spellEnd"/>
            <w:r w:rsidRPr="00395161">
              <w:rPr>
                <w:rFonts w:eastAsia="SimSun"/>
                <w:sz w:val="16"/>
                <w:szCs w:val="16"/>
              </w:rPr>
              <w:t xml:space="preserve"> Microsoft Dynamics 365 </w:t>
            </w:r>
            <w:proofErr w:type="spellStart"/>
            <w:r w:rsidRPr="00395161">
              <w:rPr>
                <w:rFonts w:eastAsia="SimSun"/>
                <w:sz w:val="16"/>
                <w:szCs w:val="16"/>
              </w:rPr>
              <w:t>服务，包括但不限于适用于应用、平板电脑和</w:t>
            </w:r>
            <w:proofErr w:type="spellEnd"/>
            <w:r w:rsidRPr="00395161">
              <w:rPr>
                <w:rFonts w:eastAsia="SimSun"/>
                <w:sz w:val="16"/>
                <w:szCs w:val="16"/>
              </w:rPr>
              <w:t>/</w:t>
            </w:r>
            <w:proofErr w:type="spellStart"/>
            <w:r w:rsidRPr="00395161">
              <w:rPr>
                <w:rFonts w:eastAsia="SimSun"/>
                <w:sz w:val="16"/>
                <w:szCs w:val="16"/>
              </w:rPr>
              <w:t>或手机的</w:t>
            </w:r>
            <w:proofErr w:type="spellEnd"/>
            <w:r w:rsidRPr="00395161">
              <w:rPr>
                <w:rFonts w:eastAsia="SimSun"/>
                <w:sz w:val="16"/>
                <w:szCs w:val="16"/>
              </w:rPr>
              <w:t xml:space="preserve"> Microsoft Dynamics 365</w:t>
            </w:r>
            <w:r w:rsidRPr="00395161">
              <w:rPr>
                <w:rFonts w:eastAsia="SimSun"/>
                <w:sz w:val="16"/>
                <w:szCs w:val="16"/>
              </w:rPr>
              <w:t>；或者</w:t>
            </w:r>
            <w:r w:rsidRPr="00395161">
              <w:rPr>
                <w:rFonts w:eastAsia="SimSun"/>
                <w:sz w:val="16"/>
                <w:szCs w:val="16"/>
              </w:rPr>
              <w:t xml:space="preserve"> (3) </w:t>
            </w:r>
            <w:r w:rsidRPr="00395161">
              <w:rPr>
                <w:rFonts w:eastAsia="SimSun"/>
                <w:sz w:val="16"/>
                <w:szCs w:val="16"/>
              </w:rPr>
              <w:t>随</w:t>
            </w:r>
            <w:r w:rsidRPr="00395161">
              <w:rPr>
                <w:rFonts w:eastAsia="SimSun"/>
                <w:sz w:val="16"/>
                <w:szCs w:val="16"/>
              </w:rPr>
              <w:t xml:space="preserve"> Microsoft Dynamics 365 </w:t>
            </w:r>
            <w:proofErr w:type="spellStart"/>
            <w:r w:rsidRPr="00395161">
              <w:rPr>
                <w:rFonts w:eastAsia="SimSun"/>
                <w:sz w:val="16"/>
                <w:szCs w:val="16"/>
              </w:rPr>
              <w:t>核心服务提供或与之相关的任何其他独立品牌的服务，但相应服务的许可条款中明确规定的情况除外</w:t>
            </w:r>
            <w:proofErr w:type="spellEnd"/>
            <w:r w:rsidRPr="00395161">
              <w:rPr>
                <w:rFonts w:eastAsia="SimSun"/>
                <w:sz w:val="16"/>
                <w:szCs w:val="16"/>
              </w:rPr>
              <w:t>。</w:t>
            </w:r>
          </w:p>
        </w:tc>
      </w:tr>
      <w:tr w:rsidR="00E45ECD" w:rsidRPr="0081072B" w:rsidTr="00A670E0">
        <w:tc>
          <w:tcPr>
            <w:tcW w:w="2610" w:type="dxa"/>
            <w:vAlign w:val="center"/>
          </w:tcPr>
          <w:p w:rsidR="00E45ECD" w:rsidRPr="00F02A35" w:rsidRDefault="00E45ECD" w:rsidP="00E45ECD">
            <w:pPr>
              <w:pStyle w:val="ProductList-Body"/>
              <w:rPr>
                <w:rFonts w:eastAsia="SimSun"/>
                <w:sz w:val="16"/>
                <w:szCs w:val="16"/>
              </w:rPr>
            </w:pPr>
            <w:r w:rsidRPr="00F02A35">
              <w:rPr>
                <w:rFonts w:eastAsia="SimSun"/>
                <w:sz w:val="16"/>
                <w:szCs w:val="16"/>
              </w:rPr>
              <w:t xml:space="preserve">Office 365 </w:t>
            </w:r>
            <w:proofErr w:type="spellStart"/>
            <w:r w:rsidRPr="00F02A35">
              <w:rPr>
                <w:rFonts w:eastAsia="SimSun"/>
                <w:sz w:val="16"/>
                <w:szCs w:val="16"/>
              </w:rPr>
              <w:t>服务</w:t>
            </w:r>
            <w:proofErr w:type="spellEnd"/>
          </w:p>
        </w:tc>
        <w:tc>
          <w:tcPr>
            <w:tcW w:w="8190" w:type="dxa"/>
          </w:tcPr>
          <w:p w:rsidR="00E45ECD" w:rsidRPr="00F02A35" w:rsidRDefault="00E45ECD" w:rsidP="00E45ECD">
            <w:pPr>
              <w:pStyle w:val="ProductList-Body"/>
              <w:rPr>
                <w:rFonts w:eastAsia="SimSun"/>
                <w:sz w:val="16"/>
                <w:szCs w:val="16"/>
              </w:rPr>
            </w:pPr>
            <w:proofErr w:type="spellStart"/>
            <w:r w:rsidRPr="00F02A35">
              <w:rPr>
                <w:rFonts w:eastAsia="SimSun"/>
                <w:sz w:val="16"/>
                <w:szCs w:val="16"/>
              </w:rPr>
              <w:t>以下服务，每一个均可作为独立的服务或包括在</w:t>
            </w:r>
            <w:proofErr w:type="spellEnd"/>
            <w:r w:rsidRPr="00F02A35">
              <w:rPr>
                <w:rFonts w:eastAsia="SimSun"/>
                <w:sz w:val="16"/>
                <w:szCs w:val="16"/>
              </w:rPr>
              <w:t xml:space="preserve"> Office 365 </w:t>
            </w:r>
            <w:proofErr w:type="spellStart"/>
            <w:r w:rsidRPr="00F02A35">
              <w:rPr>
                <w:rFonts w:eastAsia="SimSun"/>
                <w:sz w:val="16"/>
                <w:szCs w:val="16"/>
              </w:rPr>
              <w:t>品牌的计划或套件中：</w:t>
            </w:r>
            <w:r w:rsidRPr="00F02A35">
              <w:rPr>
                <w:rFonts w:eastAsia="SimSun"/>
                <w:sz w:val="16"/>
                <w:szCs w:val="16"/>
              </w:rPr>
              <w:t>Exchange</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Exchange</w:t>
            </w:r>
            <w:proofErr w:type="spellEnd"/>
            <w:r w:rsidRPr="00F02A35">
              <w:rPr>
                <w:rFonts w:eastAsia="SimSun"/>
                <w:sz w:val="16"/>
                <w:szCs w:val="16"/>
              </w:rPr>
              <w:t xml:space="preserve"> Online </w:t>
            </w:r>
            <w:proofErr w:type="spellStart"/>
            <w:r w:rsidRPr="00F02A35">
              <w:rPr>
                <w:rFonts w:eastAsia="SimSun"/>
                <w:sz w:val="16"/>
                <w:szCs w:val="16"/>
              </w:rPr>
              <w:t>Archiving</w:t>
            </w:r>
            <w:r w:rsidRPr="00F02A35">
              <w:rPr>
                <w:rFonts w:eastAsia="SimSun"/>
                <w:sz w:val="16"/>
                <w:szCs w:val="16"/>
              </w:rPr>
              <w:t>、</w:t>
            </w:r>
            <w:r w:rsidRPr="00F02A35">
              <w:rPr>
                <w:rFonts w:eastAsia="SimSun"/>
                <w:sz w:val="16"/>
                <w:szCs w:val="16"/>
              </w:rPr>
              <w:t>Exchange</w:t>
            </w:r>
            <w:proofErr w:type="spellEnd"/>
            <w:r w:rsidRPr="00F02A35">
              <w:rPr>
                <w:rFonts w:eastAsia="SimSun"/>
                <w:sz w:val="16"/>
                <w:szCs w:val="16"/>
              </w:rPr>
              <w:t xml:space="preserve"> Online </w:t>
            </w:r>
            <w:proofErr w:type="spellStart"/>
            <w:r w:rsidRPr="00F02A35">
              <w:rPr>
                <w:rFonts w:eastAsia="SimSun"/>
                <w:sz w:val="16"/>
                <w:szCs w:val="16"/>
              </w:rPr>
              <w:t>Protection</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365 </w:t>
            </w:r>
            <w:proofErr w:type="spellStart"/>
            <w:r w:rsidRPr="00F02A35">
              <w:rPr>
                <w:rFonts w:eastAsia="SimSun"/>
                <w:sz w:val="16"/>
                <w:szCs w:val="16"/>
              </w:rPr>
              <w:t>高级威胁防护、</w:t>
            </w:r>
            <w:r w:rsidRPr="00F02A35">
              <w:rPr>
                <w:rFonts w:eastAsia="SimSun"/>
                <w:sz w:val="16"/>
                <w:szCs w:val="16"/>
              </w:rPr>
              <w:t>SharePoint</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OneDrive</w:t>
            </w:r>
            <w:proofErr w:type="spellEnd"/>
            <w:r w:rsidRPr="00F02A35">
              <w:rPr>
                <w:rFonts w:eastAsia="SimSun"/>
                <w:sz w:val="16"/>
                <w:szCs w:val="16"/>
              </w:rPr>
              <w:t xml:space="preserve"> for </w:t>
            </w:r>
            <w:proofErr w:type="spellStart"/>
            <w:r w:rsidRPr="00F02A35">
              <w:rPr>
                <w:rFonts w:eastAsia="SimSun"/>
                <w:sz w:val="16"/>
                <w:szCs w:val="16"/>
              </w:rPr>
              <w:t>Business</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w:t>
            </w:r>
            <w:proofErr w:type="spellStart"/>
            <w:r w:rsidRPr="00F02A35">
              <w:rPr>
                <w:rFonts w:eastAsia="SimSun"/>
                <w:sz w:val="16"/>
                <w:szCs w:val="16"/>
              </w:rPr>
              <w:t>Planner</w:t>
            </w:r>
            <w:r w:rsidRPr="00F02A35">
              <w:rPr>
                <w:rFonts w:eastAsia="SimSun"/>
                <w:sz w:val="16"/>
                <w:szCs w:val="16"/>
              </w:rPr>
              <w:t>、</w:t>
            </w:r>
            <w:r w:rsidRPr="00F02A35">
              <w:rPr>
                <w:rFonts w:eastAsia="SimSun"/>
                <w:sz w:val="16"/>
                <w:szCs w:val="16"/>
              </w:rPr>
              <w:t>Project</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Skype</w:t>
            </w:r>
            <w:proofErr w:type="spellEnd"/>
            <w:r w:rsidRPr="00F02A35">
              <w:rPr>
                <w:rFonts w:eastAsia="SimSun"/>
                <w:sz w:val="16"/>
                <w:szCs w:val="16"/>
              </w:rPr>
              <w:t xml:space="preserve"> for Business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Sway</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w:t>
            </w:r>
            <w:proofErr w:type="spellStart"/>
            <w:r w:rsidRPr="00F02A35">
              <w:rPr>
                <w:rFonts w:eastAsia="SimSun"/>
                <w:sz w:val="16"/>
                <w:szCs w:val="16"/>
              </w:rPr>
              <w:t>MyAnalytics</w:t>
            </w:r>
            <w:r w:rsidRPr="00F02A35">
              <w:rPr>
                <w:rFonts w:eastAsia="SimSun"/>
                <w:sz w:val="16"/>
                <w:szCs w:val="16"/>
              </w:rPr>
              <w:t>、</w:t>
            </w:r>
            <w:r w:rsidRPr="00F02A35">
              <w:rPr>
                <w:rFonts w:eastAsia="SimSun"/>
                <w:sz w:val="16"/>
                <w:szCs w:val="16"/>
              </w:rPr>
              <w:t>Customer</w:t>
            </w:r>
            <w:proofErr w:type="spellEnd"/>
            <w:r w:rsidRPr="00F02A35">
              <w:rPr>
                <w:rFonts w:eastAsia="SimSun"/>
                <w:sz w:val="16"/>
                <w:szCs w:val="16"/>
              </w:rPr>
              <w:t xml:space="preserve"> </w:t>
            </w:r>
            <w:proofErr w:type="spellStart"/>
            <w:r w:rsidRPr="00F02A35">
              <w:rPr>
                <w:rFonts w:eastAsia="SimSun"/>
                <w:sz w:val="16"/>
                <w:szCs w:val="16"/>
              </w:rPr>
              <w:t>Lockbox</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Bookings </w:t>
            </w:r>
            <w:r w:rsidRPr="00F02A35">
              <w:rPr>
                <w:rFonts w:eastAsia="SimSun"/>
                <w:sz w:val="16"/>
                <w:szCs w:val="16"/>
              </w:rPr>
              <w:t>和</w:t>
            </w:r>
            <w:r w:rsidRPr="00F02A35">
              <w:rPr>
                <w:rFonts w:eastAsia="SimSun"/>
                <w:sz w:val="16"/>
                <w:szCs w:val="16"/>
              </w:rPr>
              <w:t xml:space="preserve"> Yammer </w:t>
            </w:r>
            <w:proofErr w:type="spellStart"/>
            <w:r w:rsidRPr="00F02A35">
              <w:rPr>
                <w:rFonts w:eastAsia="SimSun"/>
                <w:sz w:val="16"/>
                <w:szCs w:val="16"/>
              </w:rPr>
              <w:t>Enterprise</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365 </w:t>
            </w:r>
            <w:proofErr w:type="spellStart"/>
            <w:r w:rsidRPr="00F02A35">
              <w:rPr>
                <w:rFonts w:eastAsia="SimSun"/>
                <w:sz w:val="16"/>
                <w:szCs w:val="16"/>
              </w:rPr>
              <w:t>服务不包括</w:t>
            </w:r>
            <w:proofErr w:type="spellEnd"/>
            <w:r w:rsidRPr="00F02A35">
              <w:rPr>
                <w:rFonts w:eastAsia="SimSun"/>
                <w:sz w:val="16"/>
                <w:szCs w:val="16"/>
              </w:rPr>
              <w:t xml:space="preserve"> Office 365 </w:t>
            </w:r>
            <w:proofErr w:type="spellStart"/>
            <w:r w:rsidRPr="00F02A35">
              <w:rPr>
                <w:rFonts w:eastAsia="SimSun"/>
                <w:sz w:val="16"/>
                <w:szCs w:val="16"/>
              </w:rPr>
              <w:t>ProPlus</w:t>
            </w:r>
            <w:r w:rsidRPr="00F02A35">
              <w:rPr>
                <w:rFonts w:eastAsia="SimSun"/>
                <w:sz w:val="16"/>
                <w:szCs w:val="16"/>
              </w:rPr>
              <w:t>、在微软控制范围之外运营的任何</w:t>
            </w:r>
            <w:proofErr w:type="spellEnd"/>
            <w:r w:rsidRPr="00F02A35">
              <w:rPr>
                <w:rFonts w:eastAsia="SimSun"/>
                <w:sz w:val="16"/>
                <w:szCs w:val="16"/>
              </w:rPr>
              <w:t xml:space="preserve"> PSTN </w:t>
            </w:r>
            <w:proofErr w:type="spellStart"/>
            <w:r w:rsidRPr="00F02A35">
              <w:rPr>
                <w:rFonts w:eastAsia="SimSun"/>
                <w:sz w:val="16"/>
                <w:szCs w:val="16"/>
              </w:rPr>
              <w:t>服务部分、任何客户端软件或任何通过</w:t>
            </w:r>
            <w:proofErr w:type="spellEnd"/>
            <w:r w:rsidRPr="00F02A35">
              <w:rPr>
                <w:rFonts w:eastAsia="SimSun"/>
                <w:sz w:val="16"/>
                <w:szCs w:val="16"/>
              </w:rPr>
              <w:t xml:space="preserve"> Office 365 </w:t>
            </w:r>
            <w:proofErr w:type="spellStart"/>
            <w:r w:rsidRPr="00F02A35">
              <w:rPr>
                <w:rFonts w:eastAsia="SimSun"/>
                <w:sz w:val="16"/>
                <w:szCs w:val="16"/>
              </w:rPr>
              <w:t>品牌计划或套件提供的单独品牌的服务，例如</w:t>
            </w:r>
            <w:proofErr w:type="spellEnd"/>
            <w:r w:rsidRPr="00F02A35">
              <w:rPr>
                <w:rFonts w:eastAsia="SimSun"/>
                <w:sz w:val="16"/>
                <w:szCs w:val="16"/>
              </w:rPr>
              <w:t xml:space="preserve"> Bing </w:t>
            </w:r>
            <w:proofErr w:type="spellStart"/>
            <w:r w:rsidRPr="00F02A35">
              <w:rPr>
                <w:rFonts w:eastAsia="SimSun"/>
                <w:sz w:val="16"/>
                <w:szCs w:val="16"/>
              </w:rPr>
              <w:t>或品牌名称中带有</w:t>
            </w:r>
            <w:r w:rsidRPr="00F02A35">
              <w:rPr>
                <w:rFonts w:eastAsia="SimSun"/>
                <w:sz w:val="16"/>
                <w:szCs w:val="16"/>
              </w:rPr>
              <w:t>“for</w:t>
            </w:r>
            <w:proofErr w:type="spellEnd"/>
            <w:r w:rsidRPr="00F02A35">
              <w:rPr>
                <w:rFonts w:eastAsia="SimSun"/>
                <w:sz w:val="16"/>
                <w:szCs w:val="16"/>
              </w:rPr>
              <w:t xml:space="preserve"> Office 365”</w:t>
            </w:r>
            <w:r w:rsidRPr="00F02A35">
              <w:rPr>
                <w:rFonts w:eastAsia="SimSun"/>
                <w:sz w:val="16"/>
                <w:szCs w:val="16"/>
              </w:rPr>
              <w:t>的服务。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bookmarkStart w:id="65" w:name="MicrosoftAzureCoreServices"/>
            <w:r w:rsidRPr="00395161">
              <w:rPr>
                <w:rFonts w:eastAsia="SimSun"/>
                <w:sz w:val="16"/>
                <w:szCs w:val="16"/>
              </w:rPr>
              <w:t xml:space="preserve">Microsoft Azure </w:t>
            </w:r>
            <w:proofErr w:type="spellStart"/>
            <w:r w:rsidRPr="00395161">
              <w:rPr>
                <w:rFonts w:eastAsia="SimSun"/>
                <w:sz w:val="16"/>
                <w:szCs w:val="16"/>
              </w:rPr>
              <w:t>核心服务</w:t>
            </w:r>
            <w:bookmarkEnd w:id="65"/>
            <w:proofErr w:type="spellEnd"/>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 xml:space="preserve">Active </w:t>
            </w:r>
            <w:proofErr w:type="spellStart"/>
            <w:r w:rsidRPr="00395161">
              <w:rPr>
                <w:rFonts w:eastAsia="SimSun"/>
                <w:sz w:val="16"/>
                <w:szCs w:val="16"/>
              </w:rPr>
              <w:t>Directory</w:t>
            </w:r>
            <w:r w:rsidRPr="00395161">
              <w:rPr>
                <w:rFonts w:eastAsia="SimSun"/>
                <w:sz w:val="16"/>
                <w:szCs w:val="16"/>
              </w:rPr>
              <w:t>、</w:t>
            </w:r>
            <w:r w:rsidRPr="00395161">
              <w:rPr>
                <w:rFonts w:eastAsia="SimSun"/>
                <w:sz w:val="16"/>
                <w:szCs w:val="16"/>
              </w:rPr>
              <w:t>API</w:t>
            </w:r>
            <w:proofErr w:type="spellEnd"/>
            <w:r w:rsidRPr="00395161">
              <w:rPr>
                <w:rFonts w:eastAsia="SimSun"/>
                <w:sz w:val="16"/>
                <w:szCs w:val="16"/>
              </w:rPr>
              <w:t xml:space="preserve"> </w:t>
            </w:r>
            <w:proofErr w:type="spellStart"/>
            <w:r w:rsidRPr="00395161">
              <w:rPr>
                <w:rFonts w:eastAsia="SimSun"/>
                <w:sz w:val="16"/>
                <w:szCs w:val="16"/>
              </w:rPr>
              <w:t>管理、应用服务（</w:t>
            </w:r>
            <w:r w:rsidRPr="00395161">
              <w:rPr>
                <w:rFonts w:eastAsia="SimSun"/>
                <w:sz w:val="16"/>
                <w:szCs w:val="16"/>
              </w:rPr>
              <w:t>API</w:t>
            </w:r>
            <w:proofErr w:type="spellEnd"/>
            <w:r w:rsidRPr="00395161">
              <w:rPr>
                <w:rFonts w:eastAsia="SimSun"/>
                <w:sz w:val="16"/>
                <w:szCs w:val="16"/>
              </w:rPr>
              <w:t xml:space="preserve"> </w:t>
            </w:r>
            <w:proofErr w:type="spellStart"/>
            <w:r w:rsidRPr="00395161">
              <w:rPr>
                <w:rFonts w:eastAsia="SimSun"/>
                <w:sz w:val="16"/>
                <w:szCs w:val="16"/>
              </w:rPr>
              <w:t>应用、移动应用、</w:t>
            </w:r>
            <w:r w:rsidRPr="00395161">
              <w:rPr>
                <w:rFonts w:eastAsia="SimSun"/>
                <w:sz w:val="16"/>
                <w:szCs w:val="16"/>
              </w:rPr>
              <w:t>Web</w:t>
            </w:r>
            <w:proofErr w:type="spellEnd"/>
            <w:r w:rsidRPr="00395161">
              <w:rPr>
                <w:rFonts w:eastAsia="SimSun"/>
                <w:sz w:val="16"/>
                <w:szCs w:val="16"/>
              </w:rPr>
              <w:t xml:space="preserve"> </w:t>
            </w:r>
            <w:proofErr w:type="spellStart"/>
            <w:r w:rsidRPr="00395161">
              <w:rPr>
                <w:rFonts w:eastAsia="SimSun"/>
                <w:sz w:val="16"/>
                <w:szCs w:val="16"/>
              </w:rPr>
              <w:t>应用</w:t>
            </w:r>
            <w:proofErr w:type="spellEnd"/>
            <w:r w:rsidRPr="00395161">
              <w:rPr>
                <w:rFonts w:eastAsia="SimSun"/>
                <w:sz w:val="16"/>
                <w:szCs w:val="16"/>
              </w:rPr>
              <w:t>）、</w:t>
            </w:r>
            <w:proofErr w:type="spellStart"/>
            <w:r w:rsidRPr="00395161">
              <w:rPr>
                <w:rFonts w:eastAsia="SimSun"/>
                <w:sz w:val="16"/>
                <w:szCs w:val="16"/>
              </w:rPr>
              <w:t>自动化、备份、批处理、</w:t>
            </w:r>
            <w:r w:rsidRPr="00395161">
              <w:rPr>
                <w:rFonts w:eastAsia="SimSun"/>
                <w:sz w:val="16"/>
                <w:szCs w:val="16"/>
              </w:rPr>
              <w:t>BizTalk</w:t>
            </w:r>
            <w:proofErr w:type="spellEnd"/>
            <w:r w:rsidRPr="00395161">
              <w:rPr>
                <w:rFonts w:eastAsia="SimSun"/>
                <w:sz w:val="16"/>
                <w:szCs w:val="16"/>
              </w:rPr>
              <w:t xml:space="preserve"> </w:t>
            </w:r>
            <w:proofErr w:type="spellStart"/>
            <w:r w:rsidRPr="00395161">
              <w:rPr>
                <w:rFonts w:eastAsia="SimSun"/>
                <w:sz w:val="16"/>
                <w:szCs w:val="16"/>
              </w:rPr>
              <w:t>服务、云服务、</w:t>
            </w:r>
            <w:r w:rsidRPr="00395161">
              <w:rPr>
                <w:rFonts w:eastAsia="SimSun"/>
                <w:sz w:val="16"/>
                <w:szCs w:val="16"/>
              </w:rPr>
              <w:t>DocumentDB</w:t>
            </w:r>
            <w:r w:rsidRPr="00395161">
              <w:rPr>
                <w:rFonts w:eastAsia="SimSun"/>
                <w:sz w:val="16"/>
                <w:szCs w:val="16"/>
              </w:rPr>
              <w:t>、事件中心、</w:t>
            </w:r>
            <w:r w:rsidRPr="00395161">
              <w:rPr>
                <w:rFonts w:eastAsia="SimSun"/>
                <w:sz w:val="16"/>
                <w:szCs w:val="16"/>
              </w:rPr>
              <w:t>Express</w:t>
            </w:r>
            <w:proofErr w:type="spellEnd"/>
            <w:r w:rsidRPr="00395161">
              <w:rPr>
                <w:rFonts w:eastAsia="SimSun"/>
                <w:sz w:val="16"/>
                <w:szCs w:val="16"/>
              </w:rPr>
              <w:t xml:space="preserve"> Route</w:t>
            </w:r>
            <w:r w:rsidRPr="00395161">
              <w:rPr>
                <w:rFonts w:eastAsia="SimSun"/>
                <w:sz w:val="16"/>
                <w:szCs w:val="16"/>
              </w:rPr>
              <w:t>、</w:t>
            </w:r>
            <w:r w:rsidRPr="00395161">
              <w:rPr>
                <w:rFonts w:eastAsia="SimSun"/>
                <w:sz w:val="16"/>
                <w:szCs w:val="16"/>
              </w:rPr>
              <w:t>HDInsight</w:t>
            </w:r>
            <w:r w:rsidRPr="00395161">
              <w:rPr>
                <w:rFonts w:eastAsia="SimSun"/>
                <w:sz w:val="16"/>
                <w:szCs w:val="16"/>
              </w:rPr>
              <w:t>、密钥保管库、负载均衡器、机器学习、管理门户、媒体服务、多重身份验证、通知中心、</w:t>
            </w:r>
            <w:r w:rsidRPr="00395161">
              <w:rPr>
                <w:rFonts w:eastAsia="SimSun"/>
                <w:sz w:val="16"/>
                <w:szCs w:val="16"/>
              </w:rPr>
              <w:t xml:space="preserve">Operational </w:t>
            </w:r>
            <w:proofErr w:type="spellStart"/>
            <w:r w:rsidRPr="00395161">
              <w:rPr>
                <w:rFonts w:eastAsia="SimSun"/>
                <w:sz w:val="16"/>
                <w:szCs w:val="16"/>
              </w:rPr>
              <w:t>Insights</w:t>
            </w:r>
            <w:r w:rsidRPr="00395161">
              <w:rPr>
                <w:rFonts w:eastAsia="SimSun"/>
                <w:sz w:val="16"/>
                <w:szCs w:val="16"/>
              </w:rPr>
              <w:t>、</w:t>
            </w:r>
            <w:r w:rsidRPr="00395161">
              <w:rPr>
                <w:rFonts w:eastAsia="SimSun"/>
                <w:sz w:val="16"/>
                <w:szCs w:val="16"/>
              </w:rPr>
              <w:t>Redis</w:t>
            </w:r>
            <w:proofErr w:type="spellEnd"/>
            <w:r w:rsidRPr="00395161">
              <w:rPr>
                <w:rFonts w:eastAsia="SimSun"/>
                <w:sz w:val="16"/>
                <w:szCs w:val="16"/>
              </w:rPr>
              <w:t xml:space="preserve"> </w:t>
            </w:r>
            <w:proofErr w:type="spellStart"/>
            <w:r w:rsidRPr="00395161">
              <w:rPr>
                <w:rFonts w:eastAsia="SimSun"/>
                <w:sz w:val="16"/>
                <w:szCs w:val="16"/>
              </w:rPr>
              <w:t>缓存、</w:t>
            </w:r>
            <w:r w:rsidRPr="00395161">
              <w:rPr>
                <w:rFonts w:eastAsia="SimSun"/>
                <w:sz w:val="16"/>
                <w:szCs w:val="16"/>
              </w:rPr>
              <w:t>Rights</w:t>
            </w:r>
            <w:proofErr w:type="spellEnd"/>
            <w:r w:rsidRPr="00395161">
              <w:rPr>
                <w:rFonts w:eastAsia="SimSun"/>
                <w:sz w:val="16"/>
                <w:szCs w:val="16"/>
              </w:rPr>
              <w:t xml:space="preserve"> Management </w:t>
            </w:r>
            <w:proofErr w:type="spellStart"/>
            <w:r w:rsidRPr="00395161">
              <w:rPr>
                <w:rFonts w:eastAsia="SimSun"/>
                <w:sz w:val="16"/>
                <w:szCs w:val="16"/>
              </w:rPr>
              <w:t>服务、调度程序、服务总线、站点恢复、</w:t>
            </w:r>
            <w:r w:rsidRPr="00395161">
              <w:rPr>
                <w:rFonts w:eastAsia="SimSun"/>
                <w:sz w:val="16"/>
                <w:szCs w:val="16"/>
              </w:rPr>
              <w:t>SQL</w:t>
            </w:r>
            <w:proofErr w:type="spellEnd"/>
            <w:r w:rsidRPr="00395161">
              <w:rPr>
                <w:rFonts w:eastAsia="SimSun"/>
                <w:sz w:val="16"/>
                <w:szCs w:val="16"/>
              </w:rPr>
              <w:t xml:space="preserve"> </w:t>
            </w:r>
            <w:proofErr w:type="spellStart"/>
            <w:r w:rsidRPr="00395161">
              <w:rPr>
                <w:rFonts w:eastAsia="SimSun"/>
                <w:sz w:val="16"/>
                <w:szCs w:val="16"/>
              </w:rPr>
              <w:t>数据库、存储、</w:t>
            </w:r>
            <w:r w:rsidRPr="00395161">
              <w:rPr>
                <w:rFonts w:eastAsia="SimSun"/>
                <w:sz w:val="16"/>
                <w:szCs w:val="16"/>
              </w:rPr>
              <w:t>StorSimple</w:t>
            </w:r>
            <w:r w:rsidRPr="00395161">
              <w:rPr>
                <w:rFonts w:eastAsia="SimSun"/>
                <w:sz w:val="16"/>
                <w:szCs w:val="16"/>
              </w:rPr>
              <w:t>、流分析、流量管理器、虚拟机、虚拟网络、</w:t>
            </w:r>
            <w:r w:rsidRPr="00395161">
              <w:rPr>
                <w:rFonts w:eastAsia="SimSun"/>
                <w:sz w:val="16"/>
                <w:szCs w:val="16"/>
              </w:rPr>
              <w:t>Visual</w:t>
            </w:r>
            <w:proofErr w:type="spellEnd"/>
            <w:r w:rsidRPr="00395161">
              <w:rPr>
                <w:rFonts w:eastAsia="SimSun"/>
                <w:sz w:val="16"/>
                <w:szCs w:val="16"/>
              </w:rPr>
              <w:t xml:space="preserve"> Studio Team Services </w:t>
            </w:r>
            <w:proofErr w:type="spellStart"/>
            <w:r w:rsidRPr="00395161">
              <w:rPr>
                <w:rFonts w:eastAsia="SimSun"/>
                <w:sz w:val="16"/>
                <w:szCs w:val="16"/>
              </w:rPr>
              <w:t>以及工作流程管理器</w:t>
            </w:r>
            <w:proofErr w:type="spellEnd"/>
            <w:r w:rsidRPr="00395161">
              <w:rPr>
                <w:rFonts w:eastAsia="SimSun"/>
                <w:sz w:val="16"/>
                <w:szCs w:val="16"/>
              </w:rPr>
              <w:t>。</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proofErr w:type="spellStart"/>
            <w:r w:rsidRPr="005C60BD">
              <w:rPr>
                <w:rFonts w:eastAsiaTheme="majorEastAsia" w:cs="MS Gothic"/>
                <w:sz w:val="16"/>
                <w:szCs w:val="16"/>
              </w:rPr>
              <w:t>在</w:t>
            </w:r>
            <w:r w:rsidRPr="005C60BD">
              <w:rPr>
                <w:rFonts w:eastAsiaTheme="majorEastAsia" w:cs="MingLiU"/>
                <w:sz w:val="16"/>
                <w:szCs w:val="16"/>
              </w:rPr>
              <w:t>线服务</w:t>
            </w:r>
            <w:proofErr w:type="spellEnd"/>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proofErr w:type="spellStart"/>
            <w:r w:rsidRPr="005C60BD">
              <w:rPr>
                <w:rFonts w:eastAsiaTheme="majorEastAsia" w:cs="MS Gothic"/>
                <w:sz w:val="16"/>
                <w:szCs w:val="16"/>
              </w:rPr>
              <w:t>的云服</w:t>
            </w:r>
            <w:r w:rsidRPr="005C60BD">
              <w:rPr>
                <w:rFonts w:eastAsiaTheme="majorEastAsia" w:cs="MingLiU"/>
                <w:sz w:val="16"/>
                <w:szCs w:val="16"/>
              </w:rPr>
              <w:t>务部分，例如</w:t>
            </w:r>
            <w:proofErr w:type="spellEnd"/>
            <w:r w:rsidRPr="005C60BD">
              <w:rPr>
                <w:rFonts w:eastAsiaTheme="majorEastAsia"/>
                <w:sz w:val="16"/>
                <w:szCs w:val="16"/>
              </w:rPr>
              <w:t xml:space="preserve"> Microsoft Intune </w:t>
            </w:r>
            <w:proofErr w:type="spellStart"/>
            <w:r w:rsidRPr="005C60BD">
              <w:rPr>
                <w:rFonts w:eastAsiaTheme="majorEastAsia" w:cs="MS Gothic"/>
                <w:sz w:val="16"/>
                <w:szCs w:val="16"/>
              </w:rPr>
              <w:t>附加</w:t>
            </w:r>
            <w:r w:rsidRPr="005C60BD">
              <w:rPr>
                <w:rFonts w:eastAsiaTheme="majorEastAsia" w:cs="MingLiU"/>
                <w:sz w:val="16"/>
                <w:szCs w:val="16"/>
              </w:rPr>
              <w:t>产品或</w:t>
            </w:r>
            <w:proofErr w:type="spellEnd"/>
            <w:r w:rsidRPr="005C60BD">
              <w:rPr>
                <w:rFonts w:eastAsiaTheme="majorEastAsia"/>
                <w:sz w:val="16"/>
                <w:szCs w:val="16"/>
              </w:rPr>
              <w:t xml:space="preserve"> Microsoft Intune </w:t>
            </w:r>
            <w:proofErr w:type="spellStart"/>
            <w:r w:rsidRPr="005C60BD">
              <w:rPr>
                <w:rFonts w:eastAsiaTheme="majorEastAsia" w:cs="MS Gothic"/>
                <w:sz w:val="16"/>
                <w:szCs w:val="16"/>
              </w:rPr>
              <w:t>提供的管理服</w:t>
            </w:r>
            <w:r w:rsidRPr="005C60BD">
              <w:rPr>
                <w:rFonts w:eastAsiaTheme="majorEastAsia" w:cs="MingLiU"/>
                <w:sz w:val="16"/>
                <w:szCs w:val="16"/>
              </w:rPr>
              <w:t>务，例如适用于</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的移</w:t>
            </w:r>
            <w:r w:rsidRPr="005C60BD">
              <w:rPr>
                <w:rFonts w:eastAsiaTheme="majorEastAsia" w:cs="MingLiU"/>
                <w:sz w:val="16"/>
                <w:szCs w:val="16"/>
              </w:rPr>
              <w:t>动设备管理</w:t>
            </w:r>
            <w:proofErr w:type="spellEnd"/>
            <w:r w:rsidRPr="005C60BD">
              <w:rPr>
                <w:rFonts w:eastAsiaTheme="majorEastAsia" w:cs="MingLiU"/>
                <w:sz w:val="16"/>
                <w:szCs w:val="16"/>
              </w:rPr>
              <w:t>。</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proofErr w:type="spellStart"/>
            <w:r w:rsidRPr="005C60BD">
              <w:rPr>
                <w:rFonts w:eastAsiaTheme="majorEastAsia" w:cs="MS Gothic"/>
                <w:sz w:val="16"/>
                <w:szCs w:val="16"/>
              </w:rPr>
              <w:t>服</w:t>
            </w:r>
            <w:r w:rsidRPr="005C60BD">
              <w:rPr>
                <w:rFonts w:eastAsiaTheme="majorEastAsia" w:cs="MingLiU"/>
                <w:sz w:val="16"/>
                <w:szCs w:val="16"/>
              </w:rPr>
              <w:t>务</w:t>
            </w:r>
            <w:proofErr w:type="spellEnd"/>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proofErr w:type="spellStart"/>
            <w:r w:rsidRPr="005C60BD">
              <w:rPr>
                <w:rFonts w:eastAsiaTheme="majorEastAsia" w:cs="MS Gothic"/>
                <w:sz w:val="16"/>
                <w:szCs w:val="16"/>
              </w:rPr>
              <w:t>的云服</w:t>
            </w:r>
            <w:r w:rsidRPr="005C60BD">
              <w:rPr>
                <w:rFonts w:eastAsiaTheme="majorEastAsia" w:cs="MingLiU"/>
                <w:sz w:val="16"/>
                <w:szCs w:val="16"/>
              </w:rPr>
              <w:t>务部分作为独立服务或包含在</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Power</w:t>
            </w:r>
            <w:proofErr w:type="spellEnd"/>
            <w:r w:rsidRPr="005C60BD">
              <w:rPr>
                <w:rFonts w:eastAsiaTheme="majorEastAsia"/>
                <w:sz w:val="16"/>
                <w:szCs w:val="16"/>
              </w:rPr>
              <w:t xml:space="preserve"> BI </w:t>
            </w:r>
            <w:proofErr w:type="spellStart"/>
            <w:r w:rsidRPr="005C60BD">
              <w:rPr>
                <w:rFonts w:eastAsiaTheme="majorEastAsia" w:cs="MS Gothic"/>
                <w:sz w:val="16"/>
                <w:szCs w:val="16"/>
              </w:rPr>
              <w:t>移</w:t>
            </w:r>
            <w:r w:rsidRPr="005C60BD">
              <w:rPr>
                <w:rFonts w:eastAsiaTheme="majorEastAsia" w:cs="MingLiU"/>
                <w:sz w:val="16"/>
                <w:szCs w:val="16"/>
              </w:rPr>
              <w:t>动应用程序或</w:t>
            </w:r>
            <w:proofErr w:type="spellEnd"/>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66" w:name="DataProcessingTerms_DataatRest"/>
      <w:bookmarkStart w:id="67" w:name="_Toc457466419"/>
      <w:bookmarkStart w:id="68" w:name="_Toc453946599"/>
      <w:bookmarkStart w:id="69" w:name="_Toc474407579"/>
      <w:proofErr w:type="spellStart"/>
      <w:r w:rsidRPr="00046F4D">
        <w:rPr>
          <w:rFonts w:eastAsia="SimSun"/>
        </w:rPr>
        <w:t>静态客户数据的位置</w:t>
      </w:r>
      <w:bookmarkEnd w:id="66"/>
      <w:bookmarkEnd w:id="67"/>
      <w:bookmarkEnd w:id="68"/>
      <w:bookmarkEnd w:id="69"/>
      <w:proofErr w:type="spellEnd"/>
    </w:p>
    <w:p w:rsidR="008C24C7" w:rsidRPr="00046F4D" w:rsidRDefault="008C24C7" w:rsidP="008C24C7">
      <w:pPr>
        <w:pStyle w:val="ProductList-Body"/>
        <w:keepNext/>
        <w:rPr>
          <w:rFonts w:eastAsia="SimSun"/>
        </w:rPr>
      </w:pPr>
      <w:r w:rsidRPr="00046F4D">
        <w:rPr>
          <w:rFonts w:eastAsia="SimSun"/>
        </w:rPr>
        <w:t xml:space="preserve">Microsoft </w:t>
      </w:r>
      <w:r w:rsidRPr="00046F4D">
        <w:rPr>
          <w:rFonts w:eastAsia="SimSun"/>
        </w:rPr>
        <w:t>将静态客户数据存储在特定的大范围地理区域（以下均简称</w:t>
      </w:r>
      <w:r w:rsidRPr="004A521E">
        <w:rPr>
          <w:rFonts w:ascii="SimSun" w:eastAsia="SimSun" w:hAnsi="SimSun"/>
        </w:rPr>
        <w:t>“</w:t>
      </w:r>
      <w:proofErr w:type="spellStart"/>
      <w:r w:rsidRPr="00046F4D">
        <w:rPr>
          <w:rFonts w:eastAsia="SimSun"/>
        </w:rPr>
        <w:t>地理区域</w:t>
      </w:r>
      <w:proofErr w:type="spellEnd"/>
      <w:r w:rsidRPr="004A521E">
        <w:rPr>
          <w:rFonts w:ascii="SimSun" w:eastAsia="SimSun" w:hAnsi="SimSun"/>
        </w:rPr>
        <w:t>”</w:t>
      </w:r>
      <w:r w:rsidRPr="00046F4D">
        <w:rPr>
          <w:rFonts w:eastAsia="SimSun"/>
        </w:rPr>
        <w:t>）</w:t>
      </w:r>
      <w:proofErr w:type="spellStart"/>
      <w:r w:rsidRPr="00046F4D">
        <w:rPr>
          <w:rFonts w:eastAsia="SimSun"/>
        </w:rPr>
        <w:t>中，如下所述</w:t>
      </w:r>
      <w:proofErr w:type="spellEnd"/>
      <w:r w:rsidRPr="00046F4D">
        <w:rPr>
          <w:rFonts w:eastAsia="SimSun"/>
        </w:rPr>
        <w:t>：</w:t>
      </w:r>
    </w:p>
    <w:p w:rsidR="008C24C7" w:rsidRPr="00046F4D" w:rsidRDefault="00E45ECD" w:rsidP="008C24C7">
      <w:pPr>
        <w:pStyle w:val="ProductList-Body"/>
        <w:keepNext/>
        <w:numPr>
          <w:ilvl w:val="0"/>
          <w:numId w:val="9"/>
        </w:numPr>
        <w:ind w:left="450" w:hanging="270"/>
        <w:rPr>
          <w:rFonts w:eastAsia="SimSun"/>
        </w:rPr>
      </w:pPr>
      <w:r w:rsidRPr="00F02A35">
        <w:rPr>
          <w:rFonts w:eastAsia="SimSun"/>
          <w:b/>
        </w:rPr>
        <w:t xml:space="preserve">Office 365 </w:t>
      </w:r>
      <w:proofErr w:type="spellStart"/>
      <w:r w:rsidRPr="00F02A35">
        <w:rPr>
          <w:rFonts w:eastAsia="SimSun"/>
          <w:b/>
        </w:rPr>
        <w:t>服务。</w:t>
      </w:r>
      <w:r w:rsidRPr="00F02A35">
        <w:rPr>
          <w:rFonts w:eastAsia="SimSun"/>
        </w:rPr>
        <w:t>如果客户将其租户配置在澳大利亚、加拿大、欧盟、印度、日本或美国（上述各地理区域</w:t>
      </w:r>
      <w:proofErr w:type="spellEnd"/>
      <w:r w:rsidRPr="00F02A35">
        <w:rPr>
          <w:rFonts w:eastAsia="SimSun"/>
        </w:rPr>
        <w:t>），则</w:t>
      </w:r>
      <w:r w:rsidRPr="00F02A35">
        <w:rPr>
          <w:rFonts w:eastAsia="SimSun"/>
        </w:rPr>
        <w:t xml:space="preserve"> Microsoft </w:t>
      </w:r>
      <w:proofErr w:type="spellStart"/>
      <w:r w:rsidRPr="00F02A35">
        <w:rPr>
          <w:rFonts w:eastAsia="SimSun"/>
        </w:rPr>
        <w:t>仅会将以下静态客户数据存储在相应地理区域</w:t>
      </w:r>
      <w:proofErr w:type="spellEnd"/>
      <w:proofErr w:type="gramStart"/>
      <w:r w:rsidRPr="00F02A35">
        <w:rPr>
          <w:rFonts w:eastAsia="SimSun"/>
        </w:rPr>
        <w:t>：</w:t>
      </w:r>
      <w:r w:rsidRPr="00F02A35">
        <w:rPr>
          <w:rFonts w:eastAsia="SimSun"/>
        </w:rPr>
        <w:t>(</w:t>
      </w:r>
      <w:proofErr w:type="gramEnd"/>
      <w:r w:rsidRPr="00F02A35">
        <w:rPr>
          <w:rFonts w:eastAsia="SimSun"/>
        </w:rPr>
        <w:t xml:space="preserve">1) Exchange Online </w:t>
      </w:r>
      <w:proofErr w:type="spellStart"/>
      <w:r w:rsidRPr="00F02A35">
        <w:rPr>
          <w:rFonts w:eastAsia="SimSun"/>
        </w:rPr>
        <w:t>邮箱内容（电子邮件正文、日历条目和电子邮件附件内容</w:t>
      </w:r>
      <w:proofErr w:type="spellEnd"/>
      <w:r w:rsidRPr="00F02A35">
        <w:rPr>
          <w:rFonts w:eastAsia="SimSun"/>
        </w:rPr>
        <w:t>），</w:t>
      </w:r>
      <w:r w:rsidRPr="00F02A35">
        <w:rPr>
          <w:rFonts w:eastAsia="SimSun"/>
        </w:rPr>
        <w:t xml:space="preserve">(2) SharePoint Online </w:t>
      </w:r>
      <w:proofErr w:type="spellStart"/>
      <w:r w:rsidRPr="00F02A35">
        <w:rPr>
          <w:rFonts w:eastAsia="SimSun"/>
        </w:rPr>
        <w:t>站点内容和存储在该站点中的文件，以及</w:t>
      </w:r>
      <w:proofErr w:type="spellEnd"/>
      <w:r w:rsidRPr="00F02A35">
        <w:rPr>
          <w:rFonts w:eastAsia="SimSun"/>
        </w:rPr>
        <w:t xml:space="preserve"> Project Online </w:t>
      </w:r>
      <w:proofErr w:type="spellStart"/>
      <w:r w:rsidRPr="00F02A35">
        <w:rPr>
          <w:rFonts w:eastAsia="SimSun"/>
        </w:rPr>
        <w:t>数据</w:t>
      </w:r>
      <w:proofErr w:type="spellEnd"/>
      <w:r w:rsidRPr="00F02A35">
        <w:rPr>
          <w:rFonts w:eastAsia="SimSun"/>
        </w:rPr>
        <w:t>，</w:t>
      </w:r>
      <w:r w:rsidRPr="00F02A35">
        <w:rPr>
          <w:rFonts w:eastAsia="SimSun"/>
        </w:rPr>
        <w:t xml:space="preserve">(3) </w:t>
      </w:r>
      <w:proofErr w:type="spellStart"/>
      <w:r w:rsidRPr="00F02A35">
        <w:rPr>
          <w:rFonts w:eastAsia="SimSun"/>
        </w:rPr>
        <w:t>上传至</w:t>
      </w:r>
      <w:proofErr w:type="spellEnd"/>
      <w:r w:rsidRPr="00F02A35">
        <w:rPr>
          <w:rFonts w:eastAsia="SimSun"/>
        </w:rPr>
        <w:t xml:space="preserve"> OneDrive for Business </w:t>
      </w:r>
      <w:proofErr w:type="spellStart"/>
      <w:r w:rsidRPr="00F02A35">
        <w:rPr>
          <w:rFonts w:eastAsia="SimSun"/>
        </w:rPr>
        <w:t>的文件</w:t>
      </w:r>
      <w:proofErr w:type="spellEnd"/>
      <w:r w:rsidR="008C24C7" w:rsidRPr="00046F4D">
        <w:rPr>
          <w:rFonts w:eastAsia="SimSun"/>
        </w:rPr>
        <w:t>。</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35960" w:rsidRPr="008637C5" w:rsidRDefault="00435960" w:rsidP="00435960">
      <w:pPr>
        <w:pStyle w:val="ProductList-Body"/>
        <w:numPr>
          <w:ilvl w:val="0"/>
          <w:numId w:val="9"/>
        </w:numPr>
        <w:ind w:left="450" w:hanging="270"/>
        <w:rPr>
          <w:rFonts w:eastAsia="SimSun"/>
        </w:rPr>
      </w:pPr>
      <w:r w:rsidRPr="008637C5">
        <w:rPr>
          <w:rFonts w:eastAsia="SimSun"/>
          <w:b/>
        </w:rPr>
        <w:t xml:space="preserve">Microsoft Power BI </w:t>
      </w:r>
      <w:proofErr w:type="spellStart"/>
      <w:r w:rsidRPr="008637C5">
        <w:rPr>
          <w:rFonts w:eastAsia="SimSun"/>
          <w:b/>
        </w:rPr>
        <w:t>服务</w:t>
      </w:r>
      <w:r w:rsidRPr="00975B57">
        <w:rPr>
          <w:rFonts w:eastAsia="SimSun"/>
          <w:b/>
          <w:bCs/>
        </w:rPr>
        <w:t>。</w:t>
      </w:r>
      <w:r w:rsidRPr="008637C5">
        <w:rPr>
          <w:rFonts w:eastAsia="SimSun"/>
        </w:rPr>
        <w:t>如果客户将其租户配置在澳大利亚、加拿大、亚太地区、印度、日本、欧盟、英国或美国，则</w:t>
      </w:r>
      <w:proofErr w:type="spellEnd"/>
      <w:r w:rsidRPr="008637C5">
        <w:rPr>
          <w:rFonts w:eastAsia="SimSun"/>
        </w:rPr>
        <w:t xml:space="preserve"> Microsoft </w:t>
      </w:r>
      <w:proofErr w:type="spellStart"/>
      <w:r w:rsidRPr="008637C5">
        <w:rPr>
          <w:rFonts w:eastAsia="SimSun"/>
        </w:rPr>
        <w:t>仅会将</w:t>
      </w:r>
      <w:proofErr w:type="spellEnd"/>
      <w:r w:rsidRPr="008637C5">
        <w:rPr>
          <w:rFonts w:eastAsia="SimSun"/>
        </w:rPr>
        <w:t xml:space="preserve"> Microsoft Power BI </w:t>
      </w:r>
      <w:proofErr w:type="spellStart"/>
      <w:r w:rsidRPr="008637C5">
        <w:rPr>
          <w:rFonts w:eastAsia="SimSun"/>
        </w:rPr>
        <w:t>静态客户数据存储在相应地理区域，但</w:t>
      </w:r>
      <w:proofErr w:type="spellEnd"/>
      <w:r w:rsidRPr="008637C5">
        <w:rPr>
          <w:rFonts w:eastAsia="SimSun"/>
        </w:rPr>
        <w:t xml:space="preserve"> Microsoft Power BI </w:t>
      </w:r>
      <w:proofErr w:type="spellStart"/>
      <w:r w:rsidRPr="008637C5">
        <w:rPr>
          <w:rFonts w:eastAsia="SimSun"/>
        </w:rPr>
        <w:t>信任中心的数据位置部分另有说明的除外</w:t>
      </w:r>
      <w:proofErr w:type="spellEnd"/>
      <w:r w:rsidRPr="008637C5">
        <w:rPr>
          <w:rFonts w:eastAsia="SimSun"/>
        </w:rPr>
        <w:t>。</w:t>
      </w:r>
    </w:p>
    <w:p w:rsidR="004C1B78" w:rsidRPr="00395161" w:rsidRDefault="004C1B78" w:rsidP="004C1B78">
      <w:pPr>
        <w:pStyle w:val="ProductList-Body"/>
        <w:numPr>
          <w:ilvl w:val="0"/>
          <w:numId w:val="9"/>
        </w:numPr>
        <w:ind w:left="450" w:hanging="270"/>
        <w:rPr>
          <w:rFonts w:eastAsia="SimSun"/>
        </w:rPr>
      </w:pPr>
      <w:r w:rsidRPr="00395161">
        <w:rPr>
          <w:rFonts w:eastAsia="SimSun"/>
          <w:b/>
        </w:rPr>
        <w:lastRenderedPageBreak/>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proofErr w:type="spellStart"/>
      <w:r w:rsidRPr="00395161">
        <w:rPr>
          <w:rFonts w:eastAsia="SimSun"/>
        </w:rPr>
        <w:t>信任中心的规定（微软可能会不时更新规定，但微软不会在正式发布的内容中针对现有服务添加例外情况</w:t>
      </w:r>
      <w:proofErr w:type="spellEnd"/>
      <w:r w:rsidRPr="00395161">
        <w:rPr>
          <w:rFonts w:eastAsia="SimSun"/>
        </w:rPr>
        <w:t>）</w:t>
      </w:r>
      <w:r w:rsidRPr="00E01694">
        <w:rPr>
          <w:rFonts w:eastAsia="SimSun"/>
        </w:rPr>
        <w:t>。</w:t>
      </w:r>
    </w:p>
    <w:p w:rsidR="004C1B78" w:rsidRPr="00395161" w:rsidRDefault="004C1B78" w:rsidP="004C1B78">
      <w:pPr>
        <w:pStyle w:val="ProductList-Body"/>
        <w:numPr>
          <w:ilvl w:val="0"/>
          <w:numId w:val="9"/>
        </w:numPr>
        <w:spacing w:after="120"/>
        <w:ind w:left="450" w:hanging="270"/>
        <w:rPr>
          <w:rFonts w:eastAsia="SimSun"/>
        </w:rPr>
      </w:pPr>
      <w:r w:rsidRPr="00395161">
        <w:rPr>
          <w:rFonts w:eastAsia="SimSun"/>
          <w:b/>
        </w:rPr>
        <w:t xml:space="preserve">Microsoft Dynamics 365 </w:t>
      </w:r>
      <w:proofErr w:type="spellStart"/>
      <w:r w:rsidRPr="00395161">
        <w:rPr>
          <w:rFonts w:eastAsia="SimSun"/>
          <w:b/>
        </w:rPr>
        <w:t>核心服务</w:t>
      </w:r>
      <w:r w:rsidRPr="00DD4969">
        <w:rPr>
          <w:rFonts w:eastAsia="SimSun"/>
          <w:b/>
        </w:rPr>
        <w:t>。</w:t>
      </w:r>
      <w:r w:rsidR="00EE15B2" w:rsidRPr="00346CDF">
        <w:rPr>
          <w:rFonts w:eastAsia="SimSun" w:hAnsi="SimSun"/>
        </w:rPr>
        <w:t>除</w:t>
      </w:r>
      <w:proofErr w:type="spellEnd"/>
      <w:r w:rsidR="00EE15B2" w:rsidRPr="00346CDF">
        <w:rPr>
          <w:rFonts w:eastAsia="SimSun"/>
        </w:rPr>
        <w:t xml:space="preserve"> Microsoft Social Engagement </w:t>
      </w:r>
      <w:proofErr w:type="spellStart"/>
      <w:r w:rsidR="00EE15B2" w:rsidRPr="00346CDF">
        <w:rPr>
          <w:rFonts w:eastAsia="SimSun" w:hAnsi="SimSun"/>
        </w:rPr>
        <w:t>之外，如果客户在美国或欧盟内配置其实例，</w:t>
      </w:r>
      <w:r w:rsidR="00EE15B2" w:rsidRPr="00346CDF">
        <w:rPr>
          <w:rFonts w:eastAsia="SimSun"/>
        </w:rPr>
        <w:t>Microsoft</w:t>
      </w:r>
      <w:proofErr w:type="spellEnd"/>
      <w:r w:rsidR="00EE15B2" w:rsidRPr="00346CDF">
        <w:rPr>
          <w:rFonts w:eastAsia="SimSun"/>
        </w:rPr>
        <w:t xml:space="preserve"> </w:t>
      </w:r>
      <w:proofErr w:type="spellStart"/>
      <w:r w:rsidR="00EE15B2" w:rsidRPr="00346CDF">
        <w:rPr>
          <w:rFonts w:eastAsia="SimSun" w:hAnsi="SimSun"/>
        </w:rPr>
        <w:t>将把其静态客户数据存储在上述任何地理区域内，仅限于</w:t>
      </w:r>
      <w:proofErr w:type="spellEnd"/>
      <w:r w:rsidR="00EE15B2" w:rsidRPr="00346CDF">
        <w:rPr>
          <w:rFonts w:eastAsia="SimSun"/>
        </w:rPr>
        <w:t xml:space="preserve"> Microsoft Dynamics 365 </w:t>
      </w:r>
      <w:proofErr w:type="spellStart"/>
      <w:r w:rsidR="00EE15B2" w:rsidRPr="00346CDF">
        <w:rPr>
          <w:rFonts w:eastAsia="SimSun" w:hAnsi="SimSun"/>
        </w:rPr>
        <w:t>核心服务管理的实体</w:t>
      </w:r>
      <w:r w:rsidRPr="00395161">
        <w:rPr>
          <w:rFonts w:eastAsia="SimSun"/>
        </w:rPr>
        <w:t>。不得将某些实体配置为在任何特定地理区域或美国之外存储，但是可以在其它位置复制这些实体，详见</w:t>
      </w:r>
      <w:proofErr w:type="spellEnd"/>
      <w:r w:rsidRPr="00395161">
        <w:rPr>
          <w:rFonts w:eastAsia="SimSun"/>
        </w:rPr>
        <w:t xml:space="preserve"> Microsoft Dynamics 365 </w:t>
      </w:r>
      <w:proofErr w:type="spellStart"/>
      <w:r w:rsidRPr="00395161">
        <w:rPr>
          <w:rFonts w:eastAsia="SimSun"/>
        </w:rPr>
        <w:t>信任中心的规定</w:t>
      </w:r>
      <w:proofErr w:type="spellEnd"/>
      <w:r w:rsidRPr="00395161">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70" w:name="DataProcessingTerms_Privacy"/>
      <w:bookmarkStart w:id="71" w:name="_Toc449618397"/>
      <w:bookmarkStart w:id="72" w:name="_Toc445967464"/>
      <w:bookmarkStart w:id="73" w:name="_Toc474407580"/>
      <w:proofErr w:type="spellStart"/>
      <w:r w:rsidRPr="00E56263">
        <w:rPr>
          <w:rFonts w:eastAsia="SimSun"/>
        </w:rPr>
        <w:t>隐私条款</w:t>
      </w:r>
      <w:bookmarkEnd w:id="70"/>
      <w:bookmarkEnd w:id="71"/>
      <w:bookmarkEnd w:id="72"/>
      <w:bookmarkEnd w:id="73"/>
      <w:proofErr w:type="spellEnd"/>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4" w:name="SubcontractorTransfer"/>
      <w:r w:rsidRPr="00F41912">
        <w:rPr>
          <w:rFonts w:eastAsia="SimSun"/>
          <w:b/>
        </w:rPr>
        <w:t>分包商传输</w:t>
      </w:r>
      <w:bookmarkEnd w:id="74"/>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proofErr w:type="spellStart"/>
      <w:r w:rsidRPr="00F41912">
        <w:rPr>
          <w:rFonts w:eastAsia="SimSun"/>
        </w:rPr>
        <w:t>的保护级别。客户之前已同意微软按照</w:t>
      </w:r>
      <w:proofErr w:type="spellEnd"/>
      <w:r w:rsidRPr="00F41912">
        <w:rPr>
          <w:rFonts w:eastAsia="SimSun"/>
        </w:rPr>
        <w:t xml:space="preserve"> DPT </w:t>
      </w:r>
      <w:proofErr w:type="spellStart"/>
      <w:r w:rsidRPr="00F41912">
        <w:rPr>
          <w:rFonts w:eastAsia="SimSun"/>
        </w:rPr>
        <w:t>的规定，将客户数据传输给分包商。除非本</w:t>
      </w:r>
      <w:proofErr w:type="spellEnd"/>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proofErr w:type="spellStart"/>
      <w:r w:rsidRPr="00F41912">
        <w:rPr>
          <w:rFonts w:eastAsia="SimSun"/>
        </w:rPr>
        <w:t>将至少提前六</w:t>
      </w:r>
      <w:proofErr w:type="spellEnd"/>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75" w:name="_Toc474407581"/>
      <w:r>
        <w:rPr>
          <w:rFonts w:eastAsia="SimSun" w:hint="eastAsia"/>
          <w:lang w:eastAsia="zh-CN"/>
        </w:rPr>
        <w:t>其他欧洲条款</w:t>
      </w:r>
      <w:bookmarkEnd w:id="75"/>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76" w:name="_Toc474407582"/>
      <w:proofErr w:type="spellStart"/>
      <w:r>
        <w:rPr>
          <w:rFonts w:eastAsia="SimSun" w:hint="eastAsia"/>
        </w:rPr>
        <w:t>安全性</w:t>
      </w:r>
      <w:bookmarkEnd w:id="76"/>
      <w:proofErr w:type="spellEnd"/>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proofErr w:type="spellStart"/>
            <w:r w:rsidRPr="00B63D45">
              <w:rPr>
                <w:rFonts w:eastAsia="SimSun"/>
                <w:color w:val="FFFFFF" w:themeColor="background1"/>
                <w:sz w:val="16"/>
              </w:rPr>
              <w:t>在线服务</w:t>
            </w:r>
            <w:proofErr w:type="spellEnd"/>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proofErr w:type="spellStart"/>
            <w:r w:rsidRPr="00B63D45">
              <w:rPr>
                <w:rFonts w:eastAsia="SimSun"/>
                <w:color w:val="FFFFFF" w:themeColor="background1"/>
                <w:sz w:val="16"/>
              </w:rPr>
              <w:t>实践准则</w:t>
            </w:r>
            <w:proofErr w:type="spellEnd"/>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proofErr w:type="spellStart"/>
            <w:r w:rsidRPr="00B63D45">
              <w:rPr>
                <w:rFonts w:eastAsia="SimSun"/>
                <w:color w:val="FFFFFF" w:themeColor="background1"/>
                <w:sz w:val="16"/>
              </w:rPr>
              <w:t>实践准则</w:t>
            </w:r>
            <w:proofErr w:type="spellEnd"/>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proofErr w:type="spellStart"/>
            <w:r w:rsidRPr="00395161">
              <w:rPr>
                <w:rFonts w:eastAsia="SimSun"/>
                <w:sz w:val="16"/>
                <w:szCs w:val="16"/>
              </w:rPr>
              <w:t>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proofErr w:type="spellStart"/>
            <w:r w:rsidRPr="00395161">
              <w:rPr>
                <w:rFonts w:eastAsia="SimSun"/>
                <w:sz w:val="16"/>
                <w:szCs w:val="16"/>
              </w:rPr>
              <w:t>核心服务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proofErr w:type="spellStart"/>
            <w:r w:rsidRPr="00395161">
              <w:rPr>
                <w:rFonts w:eastAsia="SimSun"/>
                <w:sz w:val="16"/>
                <w:szCs w:val="16"/>
              </w:rPr>
              <w:t>核心服务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proofErr w:type="spellStart"/>
            <w:r w:rsidRPr="00395161">
              <w:rPr>
                <w:rFonts w:eastAsia="SimSun"/>
                <w:color w:val="000000" w:themeColor="text1"/>
                <w:sz w:val="16"/>
                <w:szCs w:val="16"/>
              </w:rPr>
              <w:t>视具体情况而定</w:t>
            </w:r>
            <w:proofErr w:type="spellEnd"/>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proofErr w:type="spellStart"/>
            <w:r w:rsidRPr="00395161">
              <w:rPr>
                <w:rFonts w:eastAsia="SimSun"/>
                <w:color w:val="000000" w:themeColor="text1"/>
                <w:sz w:val="16"/>
                <w:szCs w:val="16"/>
              </w:rPr>
              <w:t>视具体情况而定</w:t>
            </w:r>
            <w:proofErr w:type="spellEnd"/>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Intune </w:t>
            </w:r>
            <w:proofErr w:type="spellStart"/>
            <w:r w:rsidRPr="00395161">
              <w:rPr>
                <w:rFonts w:eastAsia="SimSun"/>
                <w:sz w:val="16"/>
                <w:szCs w:val="16"/>
              </w:rPr>
              <w:t>在线服务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Power BI </w:t>
            </w:r>
            <w:proofErr w:type="spellStart"/>
            <w:r w:rsidRPr="00395161">
              <w:rPr>
                <w:rFonts w:eastAsia="SimSun"/>
                <w:sz w:val="16"/>
                <w:szCs w:val="16"/>
              </w:rPr>
              <w:t>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proofErr w:type="spellStart"/>
      <w:r w:rsidRPr="00395161">
        <w:rPr>
          <w:rFonts w:eastAsia="SimSun"/>
          <w:i/>
          <w:color w:val="000000" w:themeColor="text1"/>
        </w:rPr>
        <w:t>不包括</w:t>
      </w:r>
      <w:proofErr w:type="spellEnd"/>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proofErr w:type="spellStart"/>
      <w:r w:rsidRPr="00395161">
        <w:rPr>
          <w:rFonts w:eastAsia="SimSun"/>
          <w:i/>
          <w:color w:val="000000" w:themeColor="text1"/>
        </w:rPr>
        <w:t>当前范围在审计报告中进行了详述并在</w:t>
      </w:r>
      <w:proofErr w:type="spellEnd"/>
      <w:r w:rsidRPr="00395161">
        <w:rPr>
          <w:rFonts w:eastAsia="SimSun"/>
          <w:i/>
          <w:color w:val="000000" w:themeColor="text1"/>
        </w:rPr>
        <w:t xml:space="preserve"> Microsoft Azure </w:t>
      </w:r>
      <w:proofErr w:type="spellStart"/>
      <w:r w:rsidRPr="00395161">
        <w:rPr>
          <w:rFonts w:eastAsia="SimSun"/>
          <w:i/>
          <w:color w:val="000000" w:themeColor="text1"/>
        </w:rPr>
        <w:t>信任中心进行了总结</w:t>
      </w:r>
      <w:proofErr w:type="spellEnd"/>
      <w:r w:rsidRPr="00395161">
        <w:rPr>
          <w:rFonts w:eastAsia="SimSun"/>
          <w:i/>
          <w:color w:val="000000" w:themeColor="text1"/>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E45ECD" w:rsidRPr="00C34455" w:rsidRDefault="00C324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77" w:name="OnlineServiceSpecificTerms"/>
      <w:bookmarkStart w:id="78" w:name="_Toc474407583"/>
      <w:r>
        <w:rPr>
          <w:rFonts w:asciiTheme="minorHAnsi" w:eastAsia="SimSun" w:hAnsiTheme="minorHAnsi" w:hint="eastAsia"/>
          <w:lang w:eastAsia="zh-CN"/>
        </w:rPr>
        <w:lastRenderedPageBreak/>
        <w:t>特定于在线服务的条款</w:t>
      </w:r>
      <w:bookmarkEnd w:id="77"/>
      <w:bookmarkEnd w:id="78"/>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79" w:name="_Toc474407584"/>
      <w:bookmarkStart w:id="80"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9"/>
    </w:p>
    <w:bookmarkEnd w:id="80"/>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257DD8"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435960" w:rsidRDefault="00435960" w:rsidP="00877D86">
      <w:pPr>
        <w:pStyle w:val="ProductList-Body"/>
        <w:rPr>
          <w:rFonts w:eastAsia="SimSun"/>
        </w:rPr>
      </w:pPr>
    </w:p>
    <w:p w:rsidR="00435960" w:rsidRPr="00435960" w:rsidRDefault="00435960" w:rsidP="00435960">
      <w:pPr>
        <w:pStyle w:val="ProductList-ClauseHeading"/>
        <w:rPr>
          <w:rFonts w:eastAsia="SimSun"/>
        </w:rPr>
      </w:pPr>
      <w:r w:rsidRPr="00435960">
        <w:rPr>
          <w:rFonts w:eastAsia="SimSun" w:hint="eastAsia"/>
        </w:rPr>
        <w:t>订购许可套件</w:t>
      </w:r>
    </w:p>
    <w:p w:rsidR="00435960" w:rsidRPr="008637C5" w:rsidRDefault="00435960" w:rsidP="00435960">
      <w:pPr>
        <w:pStyle w:val="ProductList-Body"/>
        <w:rPr>
          <w:rFonts w:eastAsia="SimSun"/>
        </w:rPr>
      </w:pPr>
      <w:r w:rsidRPr="008637C5">
        <w:rPr>
          <w:rFonts w:eastAsia="SimSun"/>
        </w:rPr>
        <w:t>除用户</w:t>
      </w:r>
      <w:r w:rsidRPr="008637C5">
        <w:rPr>
          <w:rFonts w:eastAsia="SimSun"/>
        </w:rPr>
        <w:t xml:space="preserve"> SL </w:t>
      </w:r>
      <w:r w:rsidRPr="008637C5">
        <w:rPr>
          <w:rFonts w:eastAsia="SimSun"/>
        </w:rPr>
        <w:t>外，另请参阅</w:t>
      </w:r>
      <w:hyperlink w:anchor="Attachment2" w:history="1">
        <w:r w:rsidRPr="00392860">
          <w:rPr>
            <w:rStyle w:val="Hyperlink"/>
            <w:rFonts w:eastAsia="SimSun"/>
            <w:color w:val="0563C1"/>
          </w:rPr>
          <w:t>附件</w:t>
        </w:r>
        <w:r w:rsidRPr="00392860">
          <w:rPr>
            <w:rStyle w:val="Hyperlink"/>
            <w:rFonts w:eastAsia="SimSun"/>
            <w:color w:val="0563C1"/>
          </w:rPr>
          <w:t xml:space="preserve"> 2</w:t>
        </w:r>
      </w:hyperlink>
      <w:r w:rsidRPr="008637C5">
        <w:rPr>
          <w:rFonts w:eastAsia="SimSun"/>
        </w:rPr>
        <w:t>，了解满足</w:t>
      </w:r>
      <w:r w:rsidRPr="008637C5">
        <w:rPr>
          <w:rFonts w:eastAsia="SimSun"/>
        </w:rPr>
        <w:t xml:space="preserve"> Azure Active Directory Premium</w:t>
      </w:r>
      <w:r w:rsidRPr="008637C5">
        <w:rPr>
          <w:rFonts w:eastAsia="SimSun"/>
        </w:rPr>
        <w:t>、</w:t>
      </w:r>
      <w:r w:rsidRPr="008637C5">
        <w:rPr>
          <w:rFonts w:eastAsia="SimSun"/>
        </w:rPr>
        <w:t xml:space="preserve">Azure Information Protection </w:t>
      </w:r>
      <w:r w:rsidRPr="008637C5">
        <w:rPr>
          <w:rFonts w:eastAsia="SimSun"/>
        </w:rPr>
        <w:t>和</w:t>
      </w:r>
      <w:r w:rsidRPr="008637C5">
        <w:rPr>
          <w:rFonts w:eastAsia="SimSun"/>
        </w:rPr>
        <w:t xml:space="preserve"> Microsoft Intune </w:t>
      </w:r>
      <w:r w:rsidRPr="008637C5">
        <w:rPr>
          <w:rFonts w:eastAsia="SimSun"/>
        </w:rPr>
        <w:t>要求的其他</w:t>
      </w:r>
      <w:r w:rsidRPr="008637C5">
        <w:rPr>
          <w:rFonts w:eastAsia="SimSun"/>
        </w:rPr>
        <w:t xml:space="preserve"> SL</w:t>
      </w:r>
      <w:r w:rsidRPr="008637C5">
        <w:rPr>
          <w:rFonts w:eastAsia="SimSun"/>
        </w:rPr>
        <w:t>。</w:t>
      </w:r>
    </w:p>
    <w:p w:rsidR="008A16A0" w:rsidRDefault="008A16A0" w:rsidP="00877D86">
      <w:pPr>
        <w:pStyle w:val="ProductList-Body"/>
        <w:rPr>
          <w:rFonts w:eastAsia="SimSun"/>
        </w:rPr>
      </w:pPr>
    </w:p>
    <w:p w:rsidR="00E45ECD" w:rsidRPr="00AF7AC1" w:rsidRDefault="00E45ECD" w:rsidP="00E45ECD">
      <w:pPr>
        <w:pStyle w:val="ProductList-Offering2Heading"/>
        <w:outlineLvl w:val="2"/>
        <w:rPr>
          <w:rFonts w:eastAsia="SimSun"/>
        </w:rPr>
      </w:pPr>
      <w:bookmarkStart w:id="81" w:name="MicrosoftTranslator"/>
      <w:bookmarkStart w:id="82" w:name="MicrosoftCognitiveServices"/>
      <w:bookmarkStart w:id="83" w:name="_Toc449618403"/>
      <w:bookmarkStart w:id="84" w:name="_Toc445967470"/>
      <w:r w:rsidRPr="00AF7AC1">
        <w:rPr>
          <w:rFonts w:eastAsia="SimSun"/>
        </w:rPr>
        <w:tab/>
      </w:r>
      <w:bookmarkStart w:id="85" w:name="_Toc465426838"/>
      <w:bookmarkStart w:id="86" w:name="_Toc468350407"/>
      <w:bookmarkStart w:id="87" w:name="_Toc474407585"/>
      <w:r w:rsidRPr="00AF7AC1">
        <w:rPr>
          <w:rFonts w:eastAsia="SimSun"/>
        </w:rPr>
        <w:t xml:space="preserve">Microsoft </w:t>
      </w:r>
      <w:bookmarkEnd w:id="85"/>
      <w:r w:rsidRPr="00AF7AC1">
        <w:rPr>
          <w:rFonts w:eastAsia="SimSun"/>
        </w:rPr>
        <w:t>认知服务</w:t>
      </w:r>
      <w:bookmarkEnd w:id="86"/>
      <w:bookmarkEnd w:id="87"/>
    </w:p>
    <w:bookmarkEnd w:id="81"/>
    <w:bookmarkEnd w:id="82"/>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1"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如果认知服务数据包含个人数据，客户应就</w:t>
      </w:r>
      <w:r w:rsidRPr="00F02A35">
        <w:rPr>
          <w:rFonts w:eastAsia="SimSun"/>
        </w:rPr>
        <w:t xml:space="preserve"> Microsoft </w:t>
      </w:r>
      <w:r w:rsidRPr="00F02A35">
        <w:rPr>
          <w:rFonts w:eastAsia="SimSun"/>
        </w:rPr>
        <w:t>所进行的前述处理活动征得数据主体的明确同意（或按照适用法律的要求，征得其父母或监护人的明确同意）。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2"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对于客户使用服务输出内容的</w:t>
      </w:r>
      <w:r w:rsidRPr="00372D32">
        <w:rPr>
          <w:rFonts w:eastAsia="SimSun" w:cstheme="minorHAnsi"/>
        </w:rPr>
        <w:t xml:space="preserve"> Bing API </w:t>
      </w:r>
      <w:r w:rsidRPr="00372D32">
        <w:rPr>
          <w:rFonts w:eastAsia="SimSun" w:cstheme="minorHAnsi"/>
        </w:rPr>
        <w:t>限制</w:t>
      </w:r>
    </w:p>
    <w:p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9330D2" w:rsidRPr="0026163F" w:rsidRDefault="009330D2" w:rsidP="009330D2">
      <w:pPr>
        <w:pStyle w:val="ProductList-Body"/>
        <w:tabs>
          <w:tab w:val="left" w:pos="270"/>
        </w:tabs>
        <w:rPr>
          <w:rFonts w:ascii="Calibri" w:eastAsia="SimSun" w:hAnsi="Calibri"/>
        </w:rPr>
      </w:pPr>
      <w:r w:rsidRPr="0026163F">
        <w:rPr>
          <w:rFonts w:ascii="Calibri" w:eastAsia="SimSun" w:hAnsi="Calibri"/>
        </w:rPr>
        <w:t>客户必须遵守</w:t>
      </w:r>
      <w:r w:rsidRPr="0026163F">
        <w:rPr>
          <w:rFonts w:ascii="Calibri" w:eastAsia="SimSun" w:hAnsi="Calibri"/>
        </w:rPr>
        <w:t xml:space="preserve"> Bing Web Search</w:t>
      </w:r>
      <w:r w:rsidRPr="0026163F">
        <w:rPr>
          <w:rFonts w:ascii="Calibri" w:eastAsia="SimSun" w:hAnsi="Calibri"/>
        </w:rPr>
        <w:t>、</w:t>
      </w:r>
      <w:r w:rsidRPr="0026163F">
        <w:rPr>
          <w:rFonts w:ascii="Calibri" w:eastAsia="SimSun" w:hAnsi="Calibri"/>
        </w:rPr>
        <w:t>Image Search</w:t>
      </w:r>
      <w:r w:rsidRPr="0026163F">
        <w:rPr>
          <w:rFonts w:ascii="Calibri" w:eastAsia="SimSun" w:hAnsi="Calibri"/>
        </w:rPr>
        <w:t>、</w:t>
      </w:r>
      <w:r w:rsidRPr="0026163F">
        <w:rPr>
          <w:rFonts w:ascii="Calibri" w:eastAsia="SimSun" w:hAnsi="Calibri"/>
        </w:rPr>
        <w:t xml:space="preserve">Video Search </w:t>
      </w:r>
      <w:r w:rsidRPr="0026163F">
        <w:rPr>
          <w:rFonts w:ascii="Calibri" w:eastAsia="SimSun" w:hAnsi="Calibri"/>
        </w:rPr>
        <w:t>和</w:t>
      </w:r>
      <w:r w:rsidRPr="0026163F">
        <w:rPr>
          <w:rFonts w:ascii="Calibri" w:eastAsia="SimSun" w:hAnsi="Calibri"/>
        </w:rPr>
        <w:t xml:space="preserve"> News Search API</w:t>
      </w:r>
      <w:r w:rsidRPr="0026163F">
        <w:rPr>
          <w:rFonts w:ascii="Calibri" w:eastAsia="SimSun" w:hAnsi="Calibri"/>
        </w:rPr>
        <w:t>、</w:t>
      </w:r>
      <w:r w:rsidRPr="0026163F">
        <w:rPr>
          <w:rFonts w:ascii="Calibri" w:eastAsia="SimSun" w:hAnsi="Calibri"/>
        </w:rPr>
        <w:t xml:space="preserve">Bing Spell Check </w:t>
      </w:r>
      <w:r w:rsidRPr="0026163F">
        <w:rPr>
          <w:rFonts w:ascii="Calibri" w:eastAsia="SimSun" w:hAnsi="Calibri"/>
        </w:rPr>
        <w:t>以及</w:t>
      </w:r>
      <w:r w:rsidRPr="0026163F">
        <w:rPr>
          <w:rFonts w:ascii="Calibri" w:eastAsia="SimSun" w:hAnsi="Calibri"/>
        </w:rPr>
        <w:t xml:space="preserve"> Bing Autosuggest</w:t>
      </w:r>
      <w:r w:rsidRPr="0026163F">
        <w:rPr>
          <w:rFonts w:ascii="Calibri" w:eastAsia="SimSun" w:hAnsi="Calibri"/>
        </w:rPr>
        <w:t>（统称为</w:t>
      </w:r>
      <w:r w:rsidRPr="0026163F">
        <w:rPr>
          <w:rFonts w:ascii="Calibri" w:eastAsia="SimSun" w:hAnsi="Calibri"/>
        </w:rPr>
        <w:t>“Search API”</w:t>
      </w:r>
      <w:r w:rsidRPr="0026163F">
        <w:rPr>
          <w:rFonts w:ascii="Calibri" w:eastAsia="SimSun" w:hAnsi="Calibri"/>
        </w:rPr>
        <w:t>）的使用和显示要求，具体内容请访问</w:t>
      </w:r>
      <w:r w:rsidRPr="0026163F">
        <w:rPr>
          <w:rFonts w:ascii="Calibri" w:eastAsia="SimSun" w:hAnsi="Calibri"/>
        </w:rPr>
        <w:t xml:space="preserve"> </w:t>
      </w:r>
      <w:hyperlink r:id="rId33"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r w:rsidRPr="0026163F">
        <w:rPr>
          <w:rFonts w:ascii="Calibri" w:eastAsia="SimSun" w:hAnsi="Calibri"/>
        </w:rPr>
        <w:t>搜索体验中通过</w:t>
      </w:r>
      <w:r w:rsidRPr="0026163F">
        <w:rPr>
          <w:rFonts w:ascii="Calibri" w:eastAsia="SimSun" w:hAnsi="Calibri"/>
        </w:rPr>
        <w:t xml:space="preserve"> Search API </w:t>
      </w:r>
      <w:r w:rsidRPr="0026163F">
        <w:rPr>
          <w:rFonts w:ascii="Calibri" w:eastAsia="SimSun" w:hAnsi="Calibri"/>
        </w:rPr>
        <w:t>获得的结果（如使用和显示要求中的定义），并且不得缓存或复制结果。客户通过</w:t>
      </w:r>
      <w:r w:rsidRPr="0026163F">
        <w:rPr>
          <w:rFonts w:ascii="Calibri" w:eastAsia="SimSun" w:hAnsi="Calibri"/>
        </w:rPr>
        <w:t xml:space="preserve"> Search API </w:t>
      </w:r>
      <w:r w:rsidRPr="0026163F">
        <w:rPr>
          <w:rFonts w:ascii="Calibri" w:eastAsia="SimSun" w:hAnsi="Calibri"/>
        </w:rPr>
        <w:t>获得的结果不属于产品、修补程序或服务交付物。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lastRenderedPageBreak/>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88" w:name="_Toc460240101"/>
    <w:bookmarkStart w:id="89" w:name="EMS"/>
    <w:bookmarkEnd w:id="83"/>
    <w:bookmarkEnd w:id="8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bookmarkStart w:id="90" w:name="AzureActiveDirectoryBasic"/>
      <w:bookmarkEnd w:id="88"/>
      <w:bookmarkEnd w:id="89"/>
      <w:r w:rsidRPr="00FE6221">
        <w:rPr>
          <w:rFonts w:eastAsia="SimSun"/>
        </w:rPr>
        <w:tab/>
      </w:r>
      <w:bookmarkStart w:id="91" w:name="_Toc459970714"/>
      <w:bookmarkStart w:id="92" w:name="_Toc457466428"/>
      <w:bookmarkStart w:id="93" w:name="_Toc474407586"/>
      <w:r w:rsidRPr="00FE6221">
        <w:rPr>
          <w:rFonts w:eastAsia="SimSun"/>
        </w:rPr>
        <w:t>Azure Active Directory Basic</w:t>
      </w:r>
      <w:bookmarkEnd w:id="91"/>
      <w:bookmarkEnd w:id="92"/>
      <w:bookmarkEnd w:id="93"/>
    </w:p>
    <w:bookmarkEnd w:id="90"/>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94"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95" w:name="_Toc459970715"/>
      <w:bookmarkStart w:id="96" w:name="_Toc457466429"/>
      <w:bookmarkStart w:id="97" w:name="_Toc474407587"/>
      <w:r w:rsidRPr="00FE6221">
        <w:rPr>
          <w:rFonts w:eastAsia="SimSun"/>
        </w:rPr>
        <w:t>Azure Active Directory Premium</w:t>
      </w:r>
      <w:bookmarkEnd w:id="95"/>
      <w:bookmarkEnd w:id="96"/>
      <w:bookmarkEnd w:id="97"/>
    </w:p>
    <w:bookmarkEnd w:id="94"/>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98"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99" w:name="AzureRightsManagement"/>
      <w:bookmarkStart w:id="100" w:name="_Toc459970716"/>
      <w:bookmarkStart w:id="101" w:name="_Toc457466430"/>
      <w:bookmarkStart w:id="102" w:name="_Toc474407588"/>
      <w:r w:rsidRPr="00FE6221">
        <w:rPr>
          <w:rFonts w:eastAsia="SimSun"/>
        </w:rPr>
        <w:t>Azure Information Protection</w:t>
      </w:r>
      <w:bookmarkEnd w:id="99"/>
      <w:r w:rsidRPr="00FE6221">
        <w:rPr>
          <w:rFonts w:eastAsia="SimSun"/>
        </w:rPr>
        <w:t xml:space="preserve"> Premium</w:t>
      </w:r>
      <w:bookmarkEnd w:id="100"/>
      <w:bookmarkEnd w:id="101"/>
      <w:bookmarkEnd w:id="102"/>
    </w:p>
    <w:bookmarkEnd w:id="98"/>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257DD8"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03" w:name="_Toc388464308"/>
    <w:bookmarkStart w:id="104" w:name="_Toc460240107"/>
    <w:bookmarkStart w:id="105" w:name="Dynamics365"/>
    <w:bookmarkStart w:id="106" w:name="_Toc459970718"/>
    <w:bookmarkEnd w:id="10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4C1B78" w:rsidRPr="003C426D" w:rsidRDefault="004C1B78" w:rsidP="004C1B78">
      <w:pPr>
        <w:pStyle w:val="ProductList-Offering1Heading"/>
      </w:pPr>
      <w:bookmarkStart w:id="107" w:name="_Toc474407589"/>
      <w:r w:rsidRPr="003C426D">
        <w:t xml:space="preserve">Microsoft Dynamics 365 </w:t>
      </w:r>
      <w:r w:rsidRPr="003C426D">
        <w:t>服务</w:t>
      </w:r>
      <w:bookmarkEnd w:id="104"/>
      <w:bookmarkEnd w:id="105"/>
      <w:bookmarkEnd w:id="106"/>
      <w:bookmarkEnd w:id="107"/>
    </w:p>
    <w:p w:rsidR="004C1B78" w:rsidRPr="00395161" w:rsidRDefault="004C1B78" w:rsidP="004C1B78">
      <w:pPr>
        <w:pStyle w:val="ProductList-Body"/>
        <w:rPr>
          <w:rFonts w:eastAsia="SimSun"/>
          <w:sz w:val="16"/>
          <w:szCs w:val="16"/>
        </w:rPr>
        <w:sectPr w:rsidR="004C1B78" w:rsidRPr="00395161" w:rsidSect="004C1B78">
          <w:footerReference w:type="default" r:id="rId34"/>
          <w:footerReference w:type="first" r:id="rId35"/>
          <w:pgSz w:w="12240" w:h="15840"/>
          <w:pgMar w:top="1440" w:right="720" w:bottom="1440" w:left="720" w:header="720" w:footer="720" w:gutter="0"/>
          <w:cols w:space="720"/>
          <w:titlePg/>
          <w:docGrid w:linePitch="360"/>
        </w:sectPr>
      </w:pP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Case Management,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Customer Service,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Field Services,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Financials, Business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Operations, Enterprise Edition</w:t>
      </w:r>
    </w:p>
    <w:p w:rsidR="009330D2" w:rsidRPr="009330D2" w:rsidRDefault="009330D2" w:rsidP="009330D2">
      <w:pPr>
        <w:pStyle w:val="ProductList-Body"/>
        <w:keepNext/>
        <w:keepLines/>
        <w:rPr>
          <w:rFonts w:ascii="Calibri Light" w:eastAsia="SimSun" w:hAnsi="Calibri Light"/>
        </w:rPr>
      </w:pPr>
      <w:r w:rsidRPr="009330D2">
        <w:rPr>
          <w:rFonts w:ascii="Calibri Light" w:eastAsia="SimSun" w:hAnsi="Calibri Light"/>
          <w:sz w:val="16"/>
          <w:szCs w:val="16"/>
        </w:rPr>
        <w:t>Microsoft Dynamics 365 for Project Service Automation,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Sales,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Team Members, Business Edition</w:t>
      </w:r>
    </w:p>
    <w:p w:rsidR="009330D2" w:rsidRDefault="009330D2" w:rsidP="009330D2">
      <w:pPr>
        <w:pStyle w:val="ProductList-Body"/>
        <w:rPr>
          <w:rFonts w:ascii="Calibri Light" w:eastAsia="SimSun" w:hAnsi="Calibri Light"/>
          <w:sz w:val="16"/>
          <w:szCs w:val="16"/>
        </w:rPr>
      </w:pPr>
      <w:r w:rsidRPr="009330D2">
        <w:rPr>
          <w:rFonts w:ascii="Calibri Light" w:eastAsia="SimSun" w:hAnsi="Calibri Light"/>
          <w:sz w:val="16"/>
          <w:szCs w:val="16"/>
        </w:rPr>
        <w:t>Microsoft Dynamics 365 for Team Members, Enterprise Edition</w:t>
      </w:r>
    </w:p>
    <w:p w:rsidR="004C1B78" w:rsidRPr="009330D2" w:rsidRDefault="004C1B78" w:rsidP="004C1B78">
      <w:pPr>
        <w:pStyle w:val="ProductList-Body"/>
        <w:rPr>
          <w:rFonts w:ascii="Calibri Light" w:eastAsia="SimSun" w:hAnsi="Calibri Light"/>
        </w:rPr>
      </w:pPr>
    </w:p>
    <w:p w:rsidR="004C1B78" w:rsidRPr="009330D2" w:rsidRDefault="004C1B78" w:rsidP="004C1B78">
      <w:pPr>
        <w:pStyle w:val="ProductList-Body"/>
        <w:rPr>
          <w:rFonts w:ascii="Calibri Light" w:eastAsia="SimSun" w:hAnsi="Calibri Light"/>
          <w:sz w:val="16"/>
          <w:szCs w:val="16"/>
        </w:rPr>
        <w:sectPr w:rsidR="004C1B78" w:rsidRPr="009330D2" w:rsidSect="004C1B78">
          <w:type w:val="continuous"/>
          <w:pgSz w:w="12240" w:h="15840"/>
          <w:pgMar w:top="1440" w:right="720" w:bottom="1440" w:left="720" w:header="720" w:footer="720" w:gutter="0"/>
          <w:cols w:num="2" w:space="720"/>
          <w:titlePg/>
          <w:docGrid w:linePitch="360"/>
        </w:sectPr>
      </w:pPr>
    </w:p>
    <w:p w:rsidR="004C1B78" w:rsidRPr="00EE15B2" w:rsidRDefault="004C1B78" w:rsidP="004C1B78">
      <w:pPr>
        <w:pStyle w:val="ProductList-Body"/>
        <w:pBdr>
          <w:top w:val="single" w:sz="4" w:space="1" w:color="BFBFBF" w:themeColor="background1" w:themeShade="BF"/>
        </w:pBdr>
        <w:rPr>
          <w:rFonts w:eastAsia="SimSun"/>
          <w:sz w:val="8"/>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声明</w:t>
      </w:r>
    </w:p>
    <w:p w:rsidR="004C1B78" w:rsidRPr="00395161" w:rsidRDefault="00257DD8" w:rsidP="004C1B78">
      <w:pPr>
        <w:pStyle w:val="ProductList-Body"/>
        <w:rPr>
          <w:rFonts w:eastAsia="SimSun"/>
        </w:rPr>
      </w:pP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395161">
        <w:rPr>
          <w:rFonts w:eastAsia="SimSun"/>
        </w:rPr>
        <w:t xml:space="preserve"> </w:t>
      </w:r>
      <w:r w:rsidR="004C1B78" w:rsidRPr="00395161">
        <w:rPr>
          <w:rFonts w:eastAsia="SimSun"/>
        </w:rPr>
        <w:t>中的</w:t>
      </w:r>
      <w:r w:rsidR="004C1B78" w:rsidRPr="00395161">
        <w:rPr>
          <w:rFonts w:eastAsia="SimSun"/>
        </w:rPr>
        <w:t xml:space="preserve"> Bing Maps </w:t>
      </w:r>
      <w:r w:rsidR="004C1B78" w:rsidRPr="00395161">
        <w:rPr>
          <w:rFonts w:eastAsia="SimSun"/>
        </w:rPr>
        <w:t>声明和专业服务声明适用。为客户提供的任何加盟、迁移或部署服务受</w:t>
      </w: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AB62A1">
        <w:t xml:space="preserve"> </w:t>
      </w:r>
      <w:r w:rsidR="004C1B78" w:rsidRPr="00AB62A1">
        <w:rPr>
          <w:rFonts w:eastAsia="SimSun"/>
        </w:rPr>
        <w:t>中</w:t>
      </w:r>
      <w:r w:rsidR="004C1B78" w:rsidRPr="00AB62A1">
        <w:t>的专业服务声</w:t>
      </w:r>
      <w:r w:rsidR="004C1B78" w:rsidRPr="00AB62A1">
        <w:rPr>
          <w:rFonts w:eastAsia="SimSun"/>
        </w:rPr>
        <w:t>明的约束</w:t>
      </w:r>
      <w:r w:rsidR="004C1B78" w:rsidRPr="00AB62A1">
        <w:t>。</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180"/>
        </w:tabs>
        <w:rPr>
          <w:rFonts w:eastAsia="SimSun"/>
        </w:rPr>
      </w:pPr>
      <w:r w:rsidRPr="00395161">
        <w:rPr>
          <w:rFonts w:eastAsia="SimSun"/>
          <w:b/>
          <w:color w:val="00188F"/>
        </w:rPr>
        <w:t>订购许可套件</w:t>
      </w:r>
    </w:p>
    <w:p w:rsidR="004C1B78" w:rsidRPr="00395161" w:rsidRDefault="004C1B78" w:rsidP="004C1B78">
      <w:pPr>
        <w:pStyle w:val="ProductList-Body"/>
        <w:rPr>
          <w:rFonts w:eastAsia="SimSun"/>
        </w:rPr>
      </w:pPr>
      <w:r w:rsidRPr="00395161">
        <w:rPr>
          <w:rFonts w:eastAsia="SimSun"/>
        </w:rPr>
        <w:t>除用户</w:t>
      </w:r>
      <w:r w:rsidRPr="00395161">
        <w:rPr>
          <w:rFonts w:eastAsia="SimSun"/>
        </w:rPr>
        <w:t xml:space="preserve"> SL </w:t>
      </w:r>
      <w:r w:rsidRPr="00395161">
        <w:rPr>
          <w:rFonts w:eastAsia="SimSun"/>
        </w:rPr>
        <w:t>外，另请参阅</w:t>
      </w:r>
      <w:hyperlink w:anchor="Attachment2" w:history="1">
        <w:r w:rsidRPr="0090709B">
          <w:rPr>
            <w:rStyle w:val="Hyperlink"/>
            <w:rFonts w:eastAsia="SimSun"/>
            <w:color w:val="0563C1"/>
          </w:rPr>
          <w:t>附件</w:t>
        </w:r>
        <w:r w:rsidRPr="0090709B">
          <w:rPr>
            <w:rStyle w:val="Hyperlink"/>
            <w:rFonts w:eastAsia="SimSun"/>
            <w:color w:val="0563C1"/>
          </w:rPr>
          <w:t xml:space="preserve"> 2</w:t>
        </w:r>
      </w:hyperlink>
      <w:r w:rsidRPr="00395161">
        <w:rPr>
          <w:rFonts w:eastAsia="SimSun"/>
        </w:rPr>
        <w:t>，了解满足</w:t>
      </w:r>
      <w:r w:rsidRPr="00395161">
        <w:rPr>
          <w:rFonts w:eastAsia="SimSun"/>
        </w:rPr>
        <w:t xml:space="preserve"> SL </w:t>
      </w:r>
      <w:r w:rsidRPr="00395161">
        <w:rPr>
          <w:rFonts w:eastAsia="SimSun"/>
        </w:rPr>
        <w:t>要求的其他产品</w:t>
      </w:r>
      <w:r w:rsidRPr="00395161">
        <w:rPr>
          <w:rFonts w:eastAsia="SimSun"/>
        </w:rPr>
        <w:t>/</w:t>
      </w:r>
      <w:r w:rsidRPr="00395161">
        <w:rPr>
          <w:rFonts w:eastAsia="SimSun"/>
        </w:rPr>
        <w:t>服务。</w:t>
      </w:r>
    </w:p>
    <w:p w:rsidR="004C1B78" w:rsidRPr="00395161" w:rsidRDefault="004C1B78" w:rsidP="004C1B78">
      <w:pPr>
        <w:pStyle w:val="ProductList-Body"/>
        <w:rPr>
          <w:rFonts w:eastAsia="SimSun"/>
        </w:rPr>
      </w:pPr>
    </w:p>
    <w:p w:rsidR="009330D2" w:rsidRPr="005429EA" w:rsidRDefault="009330D2" w:rsidP="009330D2">
      <w:pPr>
        <w:pStyle w:val="ProductList-Body"/>
        <w:tabs>
          <w:tab w:val="clear" w:pos="158"/>
          <w:tab w:val="left" w:pos="360"/>
        </w:tabs>
        <w:rPr>
          <w:rFonts w:ascii="Calibri" w:eastAsia="SimSun" w:hAnsi="Calibri"/>
        </w:rPr>
      </w:pPr>
      <w:r w:rsidRPr="0026163F">
        <w:rPr>
          <w:rFonts w:ascii="Calibri" w:eastAsia="SimSun" w:hAnsi="Calibri"/>
          <w:b/>
          <w:color w:val="00188F"/>
        </w:rPr>
        <w:t>外部用户</w:t>
      </w:r>
    </w:p>
    <w:p w:rsidR="009330D2" w:rsidRPr="005429EA" w:rsidRDefault="009330D2" w:rsidP="009330D2">
      <w:pPr>
        <w:pStyle w:val="ProductList-Body"/>
        <w:tabs>
          <w:tab w:val="clear" w:pos="158"/>
          <w:tab w:val="left" w:pos="360"/>
        </w:tabs>
        <w:rPr>
          <w:rFonts w:ascii="Calibri" w:eastAsia="SimSun" w:hAnsi="Calibri"/>
        </w:rPr>
      </w:pPr>
      <w:r w:rsidRPr="005429EA">
        <w:rPr>
          <w:rFonts w:ascii="Calibri" w:eastAsia="SimSun" w:hAnsi="Calibri"/>
        </w:rPr>
        <w:t xml:space="preserve">Microsoft Dynamics 365 </w:t>
      </w:r>
      <w:r w:rsidRPr="0026163F">
        <w:rPr>
          <w:rFonts w:ascii="Calibri" w:eastAsia="SimSun" w:hAnsi="Calibri"/>
        </w:rPr>
        <w:t>服务的外部用户不需要</w:t>
      </w:r>
      <w:r w:rsidRPr="005429EA">
        <w:rPr>
          <w:rFonts w:ascii="Calibri" w:eastAsia="SimSun" w:hAnsi="Calibri"/>
        </w:rPr>
        <w:t xml:space="preserve"> SL </w:t>
      </w:r>
      <w:r w:rsidRPr="0026163F">
        <w:rPr>
          <w:rFonts w:ascii="Calibri" w:eastAsia="SimSun" w:hAnsi="Calibri"/>
        </w:rPr>
        <w:t>即可访问在线服务。此项豁免不适用于客户的承包商、代理或其关联公司</w:t>
      </w:r>
      <w:r w:rsidRPr="005429EA">
        <w:rPr>
          <w:rFonts w:ascii="Calibri" w:eastAsia="SimSun" w:hAnsi="Calibri"/>
        </w:rPr>
        <w:t>，</w:t>
      </w:r>
      <w:r w:rsidRPr="0026163F">
        <w:rPr>
          <w:rFonts w:ascii="Calibri" w:eastAsia="SimSun" w:hAnsi="Calibri"/>
        </w:rPr>
        <w:t>也不适用于使用包含</w:t>
      </w:r>
      <w:r w:rsidRPr="005429EA">
        <w:rPr>
          <w:rFonts w:ascii="Calibri" w:eastAsia="SimSun" w:hAnsi="Calibri"/>
        </w:rPr>
        <w:t xml:space="preserve"> Microsoft Dynamics 365 </w:t>
      </w:r>
      <w:r w:rsidRPr="0026163F">
        <w:rPr>
          <w:rFonts w:ascii="Calibri" w:eastAsia="SimSun" w:hAnsi="Calibri"/>
        </w:rPr>
        <w:t>服务的</w:t>
      </w:r>
      <w:r w:rsidRPr="005429EA">
        <w:rPr>
          <w:rFonts w:ascii="Calibri" w:eastAsia="SimSun" w:hAnsi="Calibri"/>
        </w:rPr>
        <w:t xml:space="preserve"> Microsoft Dynamics 365 </w:t>
      </w:r>
      <w:r w:rsidRPr="0026163F">
        <w:rPr>
          <w:rFonts w:ascii="Calibri" w:eastAsia="SimSun" w:hAnsi="Calibri"/>
        </w:rPr>
        <w:t>客户端</w:t>
      </w:r>
      <w:r w:rsidRPr="005429EA">
        <w:rPr>
          <w:rFonts w:ascii="Calibri" w:eastAsia="SimSun" w:hAnsi="Calibri"/>
        </w:rPr>
        <w:t>（</w:t>
      </w:r>
      <w:r w:rsidRPr="005429EA">
        <w:rPr>
          <w:rFonts w:ascii="Calibri" w:eastAsia="SimSun" w:hAnsi="Calibri"/>
        </w:rPr>
        <w:t xml:space="preserve">Microsoft Dynamics 365 for Operation </w:t>
      </w:r>
      <w:r w:rsidRPr="0026163F">
        <w:rPr>
          <w:rFonts w:ascii="Calibri" w:eastAsia="SimSun" w:hAnsi="Calibri"/>
        </w:rPr>
        <w:t>除外</w:t>
      </w:r>
      <w:r w:rsidRPr="005429EA">
        <w:rPr>
          <w:rFonts w:ascii="Calibri" w:eastAsia="SimSun" w:hAnsi="Calibri"/>
        </w:rPr>
        <w:t>）</w:t>
      </w:r>
      <w:r w:rsidRPr="0026163F">
        <w:rPr>
          <w:rFonts w:ascii="Calibri" w:eastAsia="SimSun" w:hAnsi="Calibri"/>
        </w:rPr>
        <w:t>的外部用户。</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Microsoft Dynamics 365 for Operations</w:t>
      </w:r>
    </w:p>
    <w:p w:rsidR="004C1B78" w:rsidRPr="00395161" w:rsidRDefault="004C1B78" w:rsidP="004C1B78">
      <w:pPr>
        <w:pStyle w:val="ProductList-Body"/>
        <w:tabs>
          <w:tab w:val="clear" w:pos="158"/>
          <w:tab w:val="left" w:pos="360"/>
        </w:tabs>
        <w:rPr>
          <w:rFonts w:eastAsia="SimSun"/>
        </w:rPr>
      </w:pPr>
      <w:r w:rsidRPr="00395161">
        <w:rPr>
          <w:rFonts w:eastAsia="SimSun"/>
        </w:rPr>
        <w:t>客户可修改</w:t>
      </w:r>
      <w:r w:rsidRPr="00395161">
        <w:rPr>
          <w:rFonts w:eastAsia="SimSun"/>
        </w:rPr>
        <w:t xml:space="preserve"> Microsoft Dynamics 365 for Operations </w:t>
      </w:r>
      <w:r w:rsidRPr="00395161">
        <w:rPr>
          <w:rFonts w:eastAsia="SimSun"/>
        </w:rPr>
        <w:t>以扩展其功能，但只能出于客户的内部使用目的。</w:t>
      </w:r>
    </w:p>
    <w:p w:rsidR="004C1B78" w:rsidRPr="00395161" w:rsidRDefault="004C1B78" w:rsidP="004C1B78">
      <w:pPr>
        <w:pStyle w:val="ProductList-Body"/>
        <w:tabs>
          <w:tab w:val="clear" w:pos="158"/>
          <w:tab w:val="left" w:pos="360"/>
        </w:tabs>
        <w:rPr>
          <w:rFonts w:eastAsia="SimSun"/>
        </w:rPr>
      </w:pPr>
    </w:p>
    <w:p w:rsidR="009330D2" w:rsidRPr="0026163F" w:rsidRDefault="009330D2" w:rsidP="009330D2">
      <w:pPr>
        <w:pStyle w:val="ProductList-ClauseHeading"/>
        <w:rPr>
          <w:rFonts w:eastAsia="SimSun"/>
        </w:rPr>
      </w:pPr>
      <w:r w:rsidRPr="0026163F">
        <w:rPr>
          <w:rFonts w:eastAsia="SimSun"/>
        </w:rPr>
        <w:t xml:space="preserve">Dynamics 365 </w:t>
      </w:r>
      <w:r w:rsidRPr="0026163F">
        <w:rPr>
          <w:rFonts w:eastAsia="SimSun"/>
        </w:rPr>
        <w:t>用户</w:t>
      </w:r>
      <w:r w:rsidRPr="0026163F">
        <w:rPr>
          <w:rFonts w:eastAsia="SimSun"/>
        </w:rPr>
        <w:t xml:space="preserve"> SL</w:t>
      </w:r>
      <w:r w:rsidRPr="0026163F">
        <w:rPr>
          <w:rFonts w:eastAsia="SimSun"/>
        </w:rPr>
        <w:t>（</w:t>
      </w:r>
      <w:r w:rsidRPr="005429EA">
        <w:rPr>
          <w:rFonts w:ascii="SimSun" w:eastAsia="SimSun" w:hAnsi="SimSun"/>
        </w:rPr>
        <w:t>“</w:t>
      </w:r>
      <w:r w:rsidRPr="0026163F">
        <w:rPr>
          <w:rFonts w:eastAsia="SimSun"/>
        </w:rPr>
        <w:t>来自</w:t>
      </w:r>
      <w:r w:rsidRPr="0026163F">
        <w:rPr>
          <w:rFonts w:eastAsia="SimSun"/>
        </w:rPr>
        <w:t xml:space="preserve"> SA</w:t>
      </w:r>
      <w:r w:rsidRPr="005429EA">
        <w:rPr>
          <w:rFonts w:ascii="SimSun" w:eastAsia="SimSun" w:hAnsi="SimSun"/>
        </w:rPr>
        <w:t>”</w:t>
      </w:r>
      <w:r w:rsidRPr="0026163F">
        <w:rPr>
          <w:rFonts w:eastAsia="SimSun"/>
        </w:rPr>
        <w:t>用户</w:t>
      </w:r>
      <w:r w:rsidRPr="0026163F">
        <w:rPr>
          <w:rFonts w:eastAsia="SimSun"/>
        </w:rPr>
        <w:t xml:space="preserve"> SL </w:t>
      </w:r>
      <w:r w:rsidRPr="0026163F">
        <w:rPr>
          <w:rFonts w:eastAsia="SimSun"/>
        </w:rPr>
        <w:t>和附加用户</w:t>
      </w:r>
      <w:r w:rsidRPr="0026163F">
        <w:rPr>
          <w:rFonts w:eastAsia="SimSun"/>
        </w:rPr>
        <w:t xml:space="preserve"> SL</w:t>
      </w:r>
      <w:r w:rsidRPr="0026163F">
        <w:rPr>
          <w:rFonts w:eastAsia="SimSun"/>
        </w:rPr>
        <w:t>）的服务器使用权利</w:t>
      </w:r>
    </w:p>
    <w:p w:rsidR="009330D2" w:rsidRPr="0026163F" w:rsidRDefault="009330D2" w:rsidP="009330D2">
      <w:pPr>
        <w:pStyle w:val="ProductList-Body"/>
        <w:rPr>
          <w:rFonts w:ascii="Calibri" w:eastAsia="SimSun" w:hAnsi="Calibri"/>
        </w:rPr>
      </w:pPr>
      <w:r w:rsidRPr="0026163F">
        <w:rPr>
          <w:rFonts w:ascii="Calibri" w:eastAsia="SimSun" w:hAnsi="Calibri"/>
        </w:rPr>
        <w:t>具备有效</w:t>
      </w:r>
      <w:r w:rsidRPr="0026163F">
        <w:rPr>
          <w:rFonts w:ascii="Calibri" w:eastAsia="SimSun" w:hAnsi="Calibri"/>
        </w:rPr>
        <w:t xml:space="preserve"> Microsoft Dynamics 365 </w:t>
      </w:r>
      <w:r w:rsidRPr="0026163F">
        <w:rPr>
          <w:rFonts w:ascii="Calibri" w:eastAsia="SimSun" w:hAnsi="Calibri"/>
        </w:rPr>
        <w:t>服务订购的客户可以：</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r w:rsidRPr="0026163F">
        <w:rPr>
          <w:rFonts w:ascii="Calibri" w:eastAsia="SimSun" w:hAnsi="Calibri"/>
        </w:rPr>
        <w:t>在任何服务器上安装和使用任意数量的</w:t>
      </w:r>
      <w:r w:rsidRPr="0026163F">
        <w:rPr>
          <w:rFonts w:ascii="Calibri" w:eastAsia="SimSun" w:hAnsi="Calibri"/>
        </w:rPr>
        <w:t xml:space="preserve"> Microsoft Dynamics 365 </w:t>
      </w:r>
      <w:r w:rsidRPr="0026163F">
        <w:rPr>
          <w:rFonts w:ascii="Calibri" w:eastAsia="SimSun" w:hAnsi="Calibri"/>
        </w:rPr>
        <w:t>内部部署服务器软件副本；</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r w:rsidRPr="0026163F">
        <w:rPr>
          <w:rFonts w:ascii="Calibri" w:eastAsia="SimSun" w:hAnsi="Calibri"/>
        </w:rPr>
        <w:t>允许具备</w:t>
      </w:r>
      <w:r w:rsidRPr="0026163F">
        <w:rPr>
          <w:rFonts w:ascii="Calibri" w:eastAsia="SimSun" w:hAnsi="Calibri"/>
        </w:rPr>
        <w:t xml:space="preserve"> Microsoft Dynamics 365 CAL</w:t>
      </w:r>
      <w:r w:rsidRPr="0026163F">
        <w:rPr>
          <w:rFonts w:ascii="Calibri" w:eastAsia="SimSun" w:hAnsi="Calibri"/>
        </w:rPr>
        <w:t>、</w:t>
      </w:r>
      <w:r w:rsidRPr="0026163F">
        <w:rPr>
          <w:rFonts w:ascii="Calibri" w:eastAsia="SimSun" w:hAnsi="Calibri"/>
        </w:rPr>
        <w:t xml:space="preserve">Microsoft Dynamics CRM CAL </w:t>
      </w:r>
      <w:r w:rsidRPr="0026163F">
        <w:rPr>
          <w:rFonts w:ascii="Calibri" w:eastAsia="SimSun" w:hAnsi="Calibri"/>
        </w:rPr>
        <w:t>和</w:t>
      </w:r>
      <w:r w:rsidRPr="0026163F">
        <w:rPr>
          <w:rFonts w:ascii="Calibri" w:eastAsia="SimSun" w:hAnsi="Calibri"/>
        </w:rPr>
        <w:t xml:space="preserve"> Microsoft Dynamics AX CAL </w:t>
      </w:r>
      <w:r w:rsidRPr="0026163F">
        <w:rPr>
          <w:rFonts w:ascii="Calibri" w:eastAsia="SimSun" w:hAnsi="Calibri"/>
        </w:rPr>
        <w:t>许可的用户和设备访问随</w:t>
      </w:r>
      <w:r w:rsidRPr="0026163F">
        <w:rPr>
          <w:rFonts w:ascii="Calibri" w:eastAsia="SimSun" w:hAnsi="Calibri"/>
        </w:rPr>
        <w:t xml:space="preserve"> Microsoft Dynamics 365 </w:t>
      </w:r>
      <w:r w:rsidRPr="0026163F">
        <w:rPr>
          <w:rFonts w:ascii="Calibri" w:eastAsia="SimSun" w:hAnsi="Calibri"/>
        </w:rPr>
        <w:t>订购提供的</w:t>
      </w:r>
      <w:r w:rsidRPr="0026163F">
        <w:rPr>
          <w:rFonts w:ascii="Calibri" w:eastAsia="SimSun" w:hAnsi="Calibri"/>
        </w:rPr>
        <w:t xml:space="preserve"> Microsoft Dynamics Server </w:t>
      </w:r>
      <w:r w:rsidRPr="0026163F">
        <w:rPr>
          <w:rFonts w:ascii="Calibri" w:eastAsia="SimSun" w:hAnsi="Calibri"/>
        </w:rPr>
        <w:t>软件。不具备</w:t>
      </w:r>
      <w:r w:rsidRPr="0026163F">
        <w:rPr>
          <w:rFonts w:ascii="Calibri" w:eastAsia="SimSun" w:hAnsi="Calibri"/>
        </w:rPr>
        <w:t xml:space="preserve"> CAL </w:t>
      </w:r>
      <w:r w:rsidRPr="0026163F">
        <w:rPr>
          <w:rFonts w:ascii="Calibri" w:eastAsia="SimSun" w:hAnsi="Calibri"/>
        </w:rPr>
        <w:t>软件保障的用户或设备不可以访问新版本的</w:t>
      </w:r>
      <w:r w:rsidRPr="0026163F">
        <w:rPr>
          <w:rFonts w:ascii="Calibri" w:eastAsia="SimSun" w:hAnsi="Calibri"/>
        </w:rPr>
        <w:t xml:space="preserve"> Microsoft Dynamics 365 On-premise Server</w:t>
      </w:r>
      <w:r w:rsidRPr="0026163F">
        <w:rPr>
          <w:rFonts w:ascii="Calibri" w:eastAsia="SimSun" w:hAnsi="Calibri"/>
        </w:rPr>
        <w:t>；</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r w:rsidRPr="0026163F">
        <w:rPr>
          <w:rFonts w:ascii="Calibri" w:eastAsia="SimSun" w:hAnsi="Calibri"/>
        </w:rPr>
        <w:t>接收并使用与政府税收和法规要求相关的</w:t>
      </w:r>
      <w:r w:rsidRPr="0026163F">
        <w:rPr>
          <w:rFonts w:ascii="Calibri" w:eastAsia="SimSun" w:hAnsi="Calibri"/>
        </w:rPr>
        <w:t xml:space="preserve"> Microsoft Dynamics Server </w:t>
      </w:r>
      <w:r w:rsidRPr="0026163F">
        <w:rPr>
          <w:rFonts w:ascii="Calibri" w:eastAsia="SimSun" w:hAnsi="Calibri"/>
        </w:rPr>
        <w:t>软件更新；</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r w:rsidRPr="0026163F">
        <w:rPr>
          <w:rFonts w:ascii="Calibri" w:eastAsia="SimSun" w:hAnsi="Calibri"/>
        </w:rPr>
        <w:t>修改书面或在线文档中标明的插件、运行时和其他组件或创建其衍生作品，并使用这些衍生作品（只能与</w:t>
      </w:r>
      <w:r w:rsidRPr="0026163F">
        <w:rPr>
          <w:rFonts w:ascii="Calibri" w:eastAsia="SimSun" w:hAnsi="Calibri"/>
        </w:rPr>
        <w:t xml:space="preserve"> Microsoft Dynamics Server </w:t>
      </w:r>
      <w:r w:rsidRPr="0026163F">
        <w:rPr>
          <w:rFonts w:ascii="Calibri" w:eastAsia="SimSun" w:hAnsi="Calibri"/>
        </w:rPr>
        <w:t>软件一起使用，且仅可用于客户的内部用途）；以及</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r w:rsidRPr="0026163F">
        <w:rPr>
          <w:rFonts w:ascii="Calibri" w:eastAsia="SimSun" w:hAnsi="Calibri"/>
        </w:rPr>
        <w:t>此服务器使用权利条款不适用于</w:t>
      </w:r>
      <w:r w:rsidRPr="0026163F">
        <w:rPr>
          <w:rFonts w:ascii="Calibri" w:eastAsia="SimSun" w:hAnsi="Calibri"/>
        </w:rPr>
        <w:t xml:space="preserve">Dynamics 365 Business Edition </w:t>
      </w:r>
      <w:r w:rsidRPr="0026163F">
        <w:rPr>
          <w:rFonts w:ascii="Calibri" w:eastAsia="SimSun" w:hAnsi="Calibri"/>
        </w:rPr>
        <w:t>的客户许可。</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08" w:name="_Toc459970722"/>
      <w:bookmarkStart w:id="109" w:name="MicrosoftSocialEngagement"/>
      <w:r w:rsidRPr="00395161">
        <w:rPr>
          <w:rFonts w:eastAsia="SimSun"/>
          <w:b/>
          <w:color w:val="00188F"/>
        </w:rPr>
        <w:lastRenderedPageBreak/>
        <w:t>Microsoft Social Engagement</w:t>
      </w:r>
      <w:bookmarkEnd w:id="108"/>
    </w:p>
    <w:bookmarkEnd w:id="109"/>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4C1B78">
      <w:pPr>
        <w:pStyle w:val="ProductList-Body"/>
        <w:tabs>
          <w:tab w:val="clear" w:pos="158"/>
          <w:tab w:val="left" w:pos="360"/>
        </w:tabs>
        <w:ind w:left="180"/>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257DD8"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10" w:name="_Toc474407590"/>
      <w:bookmarkStart w:id="111"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0"/>
    </w:p>
    <w:bookmarkEnd w:id="111"/>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257DD8"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12"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12"/>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13"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13"/>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14" w:name="ExchangeOnline"/>
      <w:bookmarkStart w:id="115" w:name="_Toc453946621"/>
      <w:bookmarkStart w:id="116" w:name="_Toc451949059"/>
      <w:bookmarkStart w:id="117" w:name="_Toc474407591"/>
      <w:r w:rsidRPr="00C326F2">
        <w:t>Exchange Online</w:t>
      </w:r>
      <w:bookmarkEnd w:id="114"/>
      <w:bookmarkEnd w:id="115"/>
      <w:bookmarkEnd w:id="116"/>
      <w:bookmarkEnd w:id="117"/>
    </w:p>
    <w:p w:rsidR="00C326F2" w:rsidRPr="00C326F2" w:rsidRDefault="00C326F2" w:rsidP="00C326F2">
      <w:pPr>
        <w:pStyle w:val="ProductList-Offering2Heading"/>
        <w:sectPr w:rsidR="00C326F2" w:rsidRPr="00C326F2" w:rsidSect="00C326F2">
          <w:footerReference w:type="default" r:id="rId36"/>
          <w:type w:val="continuous"/>
          <w:pgSz w:w="12240" w:h="15840"/>
          <w:pgMar w:top="1440" w:right="720" w:bottom="1440" w:left="720" w:header="720" w:footer="720" w:gutter="0"/>
          <w:cols w:space="720"/>
          <w:titlePg/>
          <w:docGrid w:linePitch="360"/>
        </w:sectPr>
      </w:pP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Kiosk</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lastRenderedPageBreak/>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7"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18" w:name="_Toc423959249"/>
      <w:r w:rsidRPr="00EF268F">
        <w:rPr>
          <w:rFonts w:eastAsia="SimSun" w:hint="eastAsia"/>
          <w:b/>
          <w:color w:val="00188F"/>
          <w:lang w:eastAsia="zh-CN"/>
        </w:rPr>
        <w:t>服务水平协议</w:t>
      </w:r>
      <w:bookmarkEnd w:id="118"/>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rPr>
        <w:t>没有适用于</w:t>
      </w:r>
      <w:r w:rsidRPr="00277EAD">
        <w:rPr>
          <w:rFonts w:ascii="Calibri" w:eastAsia="SimSun" w:hAnsi="Calibri"/>
        </w:rPr>
        <w:t xml:space="preserve"> Office 365 </w:t>
      </w:r>
      <w:r w:rsidRPr="00277EAD">
        <w:rPr>
          <w:rFonts w:ascii="Calibri" w:eastAsia="SimSun" w:hAnsi="Calibri"/>
        </w:rPr>
        <w:t>高级威胁防护的</w:t>
      </w:r>
      <w:r w:rsidRPr="00277EAD">
        <w:rPr>
          <w:rFonts w:ascii="Calibri" w:eastAsia="SimSun" w:hAnsi="Calibri"/>
        </w:rPr>
        <w:t xml:space="preserve"> SLA</w:t>
      </w:r>
      <w:r w:rsidRPr="00277EAD">
        <w:rPr>
          <w:rFonts w:ascii="Calibri" w:eastAsia="SimSun" w:hAnsi="Calibri"/>
        </w:rPr>
        <w:t>。</w:t>
      </w:r>
    </w:p>
    <w:bookmarkStart w:id="119" w:name="Office365Application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20" w:name="_Toc474407592"/>
      <w:r w:rsidRPr="00E35E38">
        <w:rPr>
          <w:rFonts w:eastAsiaTheme="majorEastAsia"/>
        </w:rPr>
        <w:lastRenderedPageBreak/>
        <w:t xml:space="preserve">Office 365 </w:t>
      </w:r>
      <w:r w:rsidRPr="00E35E38">
        <w:rPr>
          <w:rFonts w:eastAsiaTheme="majorEastAsia" w:cs="Microsoft JhengHei"/>
        </w:rPr>
        <w:t>应用程序</w:t>
      </w:r>
      <w:bookmarkEnd w:id="120"/>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8"/>
          <w:type w:val="continuous"/>
          <w:pgSz w:w="12240" w:h="15840"/>
          <w:pgMar w:top="1440" w:right="720" w:bottom="1440" w:left="720" w:header="720" w:footer="720" w:gutter="0"/>
          <w:cols w:space="720"/>
        </w:sectPr>
      </w:pPr>
    </w:p>
    <w:bookmarkEnd w:id="119"/>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39"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21" w:name="MicrosoftMyAnalytics"/>
      <w:bookmarkStart w:id="122" w:name="_Toc465426847"/>
      <w:bookmarkStart w:id="123" w:name="_Toc474407593"/>
      <w:r w:rsidRPr="00B32113">
        <w:rPr>
          <w:rFonts w:eastAsia="SimSun"/>
        </w:rPr>
        <w:t>Microsoft MyAnalytics</w:t>
      </w:r>
      <w:bookmarkEnd w:id="121"/>
      <w:bookmarkEnd w:id="122"/>
      <w:bookmarkEnd w:id="123"/>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Pr="008B0347" w:rsidRDefault="00E45ECD" w:rsidP="00E45ECD">
      <w:pPr>
        <w:pStyle w:val="ProductList-Offering2Heading"/>
        <w:outlineLvl w:val="2"/>
        <w:rPr>
          <w:rFonts w:eastAsia="SimSun"/>
        </w:rPr>
      </w:pPr>
      <w:r w:rsidRPr="008B0347">
        <w:rPr>
          <w:rFonts w:eastAsia="SimSun"/>
        </w:rPr>
        <w:tab/>
      </w:r>
      <w:bookmarkStart w:id="124" w:name="_Toc465426848"/>
      <w:bookmarkStart w:id="125" w:name="_Toc468350417"/>
      <w:bookmarkStart w:id="126" w:name="_Toc474407594"/>
      <w:r w:rsidRPr="008B0347">
        <w:rPr>
          <w:rFonts w:eastAsia="SimSun"/>
        </w:rPr>
        <w:t xml:space="preserve">Office 365 Advanced </w:t>
      </w:r>
      <w:bookmarkEnd w:id="124"/>
      <w:r w:rsidRPr="008B0347">
        <w:rPr>
          <w:rFonts w:eastAsia="SimSun"/>
        </w:rPr>
        <w:t>Compliance</w:t>
      </w:r>
      <w:bookmarkEnd w:id="125"/>
      <w:bookmarkEnd w:id="126"/>
    </w:p>
    <w:p w:rsidR="00E45ECD" w:rsidRPr="00F02A35" w:rsidRDefault="00E45ECD" w:rsidP="00E45ECD">
      <w:pPr>
        <w:pStyle w:val="ProductList-Body"/>
        <w:rPr>
          <w:rFonts w:eastAsia="SimSun"/>
          <w:b/>
          <w:color w:val="00188F"/>
        </w:rPr>
      </w:pPr>
      <w:r w:rsidRPr="00F02A35">
        <w:rPr>
          <w:rFonts w:eastAsia="SimSun"/>
          <w:b/>
          <w:color w:val="00188F"/>
        </w:rPr>
        <w:t>服务水平协议</w:t>
      </w:r>
    </w:p>
    <w:p w:rsidR="00E45ECD" w:rsidRPr="00F02A35" w:rsidRDefault="00E45ECD" w:rsidP="00E45ECD">
      <w:pPr>
        <w:pStyle w:val="ProductList-Body"/>
        <w:rPr>
          <w:rFonts w:eastAsia="SimSun"/>
        </w:rPr>
      </w:pPr>
      <w:r w:rsidRPr="00F02A35">
        <w:rPr>
          <w:rFonts w:eastAsia="SimSun"/>
        </w:rPr>
        <w:t xml:space="preserve">Office 365 Advanced Compliance </w:t>
      </w:r>
      <w:r w:rsidRPr="00F02A35">
        <w:rPr>
          <w:rFonts w:eastAsia="SimSun"/>
        </w:rPr>
        <w:t>没有</w:t>
      </w:r>
      <w:r w:rsidRPr="00F02A35">
        <w:rPr>
          <w:rFonts w:eastAsia="SimSun"/>
        </w:rPr>
        <w:t xml:space="preserve"> SLA</w:t>
      </w:r>
      <w:r w:rsidRPr="00F02A35">
        <w:rPr>
          <w:rFonts w:eastAsia="SimSun"/>
        </w:rPr>
        <w:t>。</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27" w:name="_Toc474407595"/>
      <w:r w:rsidR="00877D86" w:rsidRPr="00E76589">
        <w:t>Office Online</w:t>
      </w:r>
      <w:bookmarkEnd w:id="127"/>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lastRenderedPageBreak/>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28" w:name="_Toc474407596"/>
      <w:r w:rsidRPr="00E76589">
        <w:t>OneDrive for Business</w:t>
      </w:r>
      <w:bookmarkEnd w:id="128"/>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29" w:name="_Toc453946627"/>
      <w:bookmarkStart w:id="130" w:name="_Toc451949065"/>
      <w:bookmarkStart w:id="131" w:name="_Toc474407597"/>
      <w:bookmarkStart w:id="132" w:name="ProjectOnline"/>
      <w:r w:rsidRPr="00C326F2">
        <w:t>Project Online</w:t>
      </w:r>
      <w:bookmarkEnd w:id="129"/>
      <w:bookmarkEnd w:id="130"/>
      <w:bookmarkEnd w:id="131"/>
    </w:p>
    <w:bookmarkEnd w:id="132"/>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257DD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33" w:name="_Toc474407598"/>
      <w:r w:rsidRPr="00E76589">
        <w:t>SharePoint Online</w:t>
      </w:r>
      <w:bookmarkEnd w:id="133"/>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Pr="003B2AB4">
        <w:rPr>
          <w:rFonts w:ascii="Calibri Light" w:eastAsia="SimSun" w:hAnsi="Calibri Light"/>
          <w:sz w:val="16"/>
          <w:szCs w:val="16"/>
        </w:rPr>
        <w:t>网亭</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34"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E01694" w:rsidP="00E835A5">
      <w:pPr>
        <w:pStyle w:val="ProductList-Offering2Heading"/>
        <w:outlineLvl w:val="2"/>
        <w:rPr>
          <w:rFonts w:eastAsia="SimSun"/>
        </w:rPr>
      </w:pPr>
      <w:bookmarkStart w:id="135" w:name="_Toc431797723"/>
      <w:bookmarkStart w:id="136" w:name="_Toc431459539"/>
      <w:r>
        <w:rPr>
          <w:rFonts w:eastAsia="SimSun"/>
        </w:rPr>
        <w:tab/>
      </w:r>
      <w:bookmarkStart w:id="137" w:name="_Toc474407599"/>
      <w:r w:rsidR="00E835A5" w:rsidRPr="00375574">
        <w:rPr>
          <w:rFonts w:eastAsia="SimSun"/>
        </w:rPr>
        <w:t xml:space="preserve">Skype for Business </w:t>
      </w:r>
      <w:bookmarkEnd w:id="135"/>
      <w:r w:rsidR="00E835A5" w:rsidRPr="00375574">
        <w:rPr>
          <w:rFonts w:eastAsia="SimSun"/>
        </w:rPr>
        <w:t>Online</w:t>
      </w:r>
      <w:bookmarkEnd w:id="134"/>
      <w:bookmarkEnd w:id="136"/>
      <w:bookmarkEnd w:id="137"/>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257DD8"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38" w:name="适用于"/>
      <w:r w:rsidRPr="00721F98">
        <w:rPr>
          <w:rFonts w:ascii="Calibri" w:eastAsia="SimSun" w:hAnsi="Calibri"/>
          <w:b/>
          <w:color w:val="00188F"/>
        </w:rPr>
        <w:t>适用于</w:t>
      </w:r>
      <w:bookmarkEnd w:id="138"/>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lastRenderedPageBreak/>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bookmarkStart w:id="139" w:name="Attachment3"/>
    <w:bookmarkStart w:id="140" w:name="SkypeforBusinessOnlinePTSN"/>
    <w:bookmarkEnd w:id="139"/>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AA5966" w:rsidRDefault="00E835A5" w:rsidP="00E835A5">
      <w:pPr>
        <w:pStyle w:val="ProductList-Offering2Heading"/>
        <w:outlineLvl w:val="2"/>
        <w:rPr>
          <w:rFonts w:eastAsia="SimSun"/>
        </w:rPr>
      </w:pPr>
      <w:r w:rsidRPr="00AA5966">
        <w:rPr>
          <w:rFonts w:eastAsia="SimSun"/>
        </w:rPr>
        <w:tab/>
      </w:r>
      <w:bookmarkStart w:id="141" w:name="_Toc474407600"/>
      <w:r w:rsidRPr="00AA5966">
        <w:rPr>
          <w:rFonts w:eastAsia="SimSun"/>
        </w:rPr>
        <w:t xml:space="preserve">Skype for Business Online PSTN </w:t>
      </w:r>
      <w:r w:rsidRPr="00AA5966">
        <w:rPr>
          <w:rFonts w:eastAsia="SimSun"/>
        </w:rPr>
        <w:t>服务</w:t>
      </w:r>
      <w:bookmarkEnd w:id="14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40"/>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9330D2" w:rsidRPr="0026163F" w:rsidRDefault="009330D2" w:rsidP="009330D2">
      <w:pPr>
        <w:pStyle w:val="ProductList-Body"/>
        <w:rPr>
          <w:rFonts w:ascii="Calibri" w:eastAsia="SimSun" w:hAnsi="Calibri"/>
        </w:rPr>
      </w:pPr>
      <w:r w:rsidRPr="0026163F">
        <w:rPr>
          <w:rFonts w:ascii="Calibri" w:eastAsia="SimSun" w:hAnsi="Calibri"/>
          <w:b/>
          <w:color w:val="00188F"/>
        </w:rPr>
        <w:t xml:space="preserve">PSTN </w:t>
      </w:r>
      <w:r w:rsidRPr="0026163F">
        <w:rPr>
          <w:rFonts w:ascii="Calibri" w:eastAsia="SimSun" w:hAnsi="Calibri"/>
          <w:b/>
          <w:color w:val="00188F"/>
        </w:rPr>
        <w:t>服务</w:t>
      </w:r>
    </w:p>
    <w:p w:rsidR="009330D2" w:rsidRPr="0026163F" w:rsidRDefault="009330D2" w:rsidP="009330D2">
      <w:pPr>
        <w:pStyle w:val="ProductList-Body"/>
        <w:rPr>
          <w:rFonts w:ascii="Calibri" w:eastAsia="SimSun" w:hAnsi="Calibri"/>
        </w:rPr>
      </w:pPr>
      <w:r w:rsidRPr="0026163F">
        <w:rPr>
          <w:rFonts w:ascii="Calibri" w:eastAsia="SimSun" w:hAnsi="Calibri"/>
        </w:rPr>
        <w:t xml:space="preserve">Skype for Business Online PSTN </w:t>
      </w:r>
      <w:r w:rsidRPr="0026163F">
        <w:rPr>
          <w:rFonts w:ascii="Calibri" w:eastAsia="SimSun" w:hAnsi="Calibri"/>
        </w:rPr>
        <w:t>服务（以下简称</w:t>
      </w:r>
      <w:r w:rsidRPr="005429EA">
        <w:rPr>
          <w:rFonts w:ascii="SimSun" w:eastAsia="SimSun" w:hAnsi="SimSun"/>
        </w:rPr>
        <w:t>“</w:t>
      </w:r>
      <w:r w:rsidRPr="0026163F">
        <w:rPr>
          <w:rFonts w:ascii="Calibri" w:eastAsia="SimSun" w:hAnsi="Calibri"/>
        </w:rPr>
        <w:t xml:space="preserve">PSTN </w:t>
      </w:r>
      <w:r w:rsidRPr="0026163F">
        <w:rPr>
          <w:rFonts w:ascii="Calibri" w:eastAsia="SimSun" w:hAnsi="Calibri"/>
        </w:rPr>
        <w:t>服务</w:t>
      </w:r>
      <w:r w:rsidRPr="005429EA">
        <w:rPr>
          <w:rFonts w:ascii="SimSun" w:eastAsia="SimSun" w:hAnsi="SimSun"/>
        </w:rPr>
        <w:t>”</w:t>
      </w:r>
      <w:r w:rsidRPr="0026163F">
        <w:rPr>
          <w:rFonts w:ascii="Calibri" w:eastAsia="SimSun" w:hAnsi="Calibri"/>
        </w:rPr>
        <w:t>）允许用户通过全球语音电话网络（通常称为</w:t>
      </w:r>
      <w:r w:rsidRPr="005429EA">
        <w:rPr>
          <w:rFonts w:ascii="SimSun" w:eastAsia="SimSun" w:hAnsi="SimSun"/>
        </w:rPr>
        <w:t>“</w:t>
      </w:r>
      <w:r w:rsidRPr="0026163F">
        <w:rPr>
          <w:rFonts w:ascii="Calibri" w:eastAsia="SimSun" w:hAnsi="Calibri"/>
        </w:rPr>
        <w:t>公用电话交换网</w:t>
      </w:r>
      <w:r w:rsidRPr="005429EA">
        <w:rPr>
          <w:rFonts w:ascii="SimSun" w:eastAsia="SimSun" w:hAnsi="SimSun"/>
        </w:rPr>
        <w:t>”</w:t>
      </w:r>
      <w:r w:rsidRPr="0026163F">
        <w:rPr>
          <w:rFonts w:ascii="Calibri" w:eastAsia="SimSun" w:hAnsi="Calibri"/>
        </w:rPr>
        <w:t>）与他人通信。</w:t>
      </w:r>
      <w:r w:rsidRPr="0026163F">
        <w:rPr>
          <w:rFonts w:ascii="Calibri" w:eastAsia="SimSun" w:hAnsi="Calibri"/>
        </w:rPr>
        <w:t xml:space="preserve">PSTN </w:t>
      </w:r>
      <w:r w:rsidRPr="0026163F">
        <w:rPr>
          <w:rFonts w:ascii="Calibri" w:eastAsia="SimSun" w:hAnsi="Calibri"/>
        </w:rPr>
        <w:t>服务由经授权的</w:t>
      </w:r>
      <w:r w:rsidRPr="0026163F">
        <w:rPr>
          <w:rFonts w:ascii="Calibri" w:eastAsia="SimSun" w:hAnsi="Calibri"/>
        </w:rPr>
        <w:t xml:space="preserve"> Microsoft </w:t>
      </w:r>
      <w:r w:rsidRPr="0026163F">
        <w:rPr>
          <w:rFonts w:ascii="Calibri" w:eastAsia="SimSun" w:hAnsi="Calibri"/>
        </w:rPr>
        <w:t>关联公司提供。</w:t>
      </w:r>
      <w:r w:rsidRPr="0026163F">
        <w:rPr>
          <w:rFonts w:ascii="Calibri" w:eastAsia="SimSun" w:hAnsi="Calibri"/>
        </w:rPr>
        <w:t xml:space="preserve">PSTN </w:t>
      </w:r>
      <w:r w:rsidRPr="0026163F">
        <w:rPr>
          <w:rFonts w:ascii="Calibri" w:eastAsia="SimSun" w:hAnsi="Calibri"/>
        </w:rPr>
        <w:t>服务定价可能包含相应税款和费用。</w:t>
      </w:r>
      <w:r w:rsidRPr="0026163F">
        <w:rPr>
          <w:rFonts w:ascii="Calibri" w:eastAsia="SimSun" w:hAnsi="Calibri"/>
        </w:rPr>
        <w:t xml:space="preserve">PSTN </w:t>
      </w:r>
      <w:r w:rsidRPr="0026163F">
        <w:rPr>
          <w:rFonts w:ascii="Calibri" w:eastAsia="SimSun" w:hAnsi="Calibri"/>
        </w:rPr>
        <w:t>的使用条款可能因国家</w:t>
      </w:r>
      <w:r w:rsidRPr="0026163F">
        <w:rPr>
          <w:rFonts w:ascii="Calibri" w:eastAsia="SimSun" w:hAnsi="Calibri"/>
        </w:rPr>
        <w:t>/</w:t>
      </w:r>
      <w:r w:rsidRPr="0026163F">
        <w:rPr>
          <w:rFonts w:ascii="Calibri" w:eastAsia="SimSun" w:hAnsi="Calibri"/>
        </w:rPr>
        <w:t>地区而异。所涉及的全部税款、费用和适用于特定国家</w:t>
      </w:r>
      <w:r w:rsidRPr="0026163F">
        <w:rPr>
          <w:rFonts w:ascii="Calibri" w:eastAsia="SimSun" w:hAnsi="Calibri"/>
        </w:rPr>
        <w:t>/</w:t>
      </w:r>
      <w:r w:rsidRPr="0026163F">
        <w:rPr>
          <w:rFonts w:ascii="Calibri" w:eastAsia="SimSun" w:hAnsi="Calibri"/>
        </w:rPr>
        <w:t>地区的使用条款均会在批量许可网站</w:t>
      </w:r>
      <w:r w:rsidRPr="0026163F">
        <w:rPr>
          <w:rFonts w:ascii="Calibri" w:eastAsia="SimSun" w:hAnsi="Calibri"/>
        </w:rPr>
        <w:t xml:space="preserve"> (</w:t>
      </w:r>
      <w:hyperlink r:id="rId40" w:history="1">
        <w:r w:rsidRPr="0026163F">
          <w:rPr>
            <w:rStyle w:val="Hyperlink"/>
            <w:rFonts w:ascii="Calibri" w:eastAsia="SimSun" w:hAnsi="Calibri"/>
          </w:rPr>
          <w:t>http://go.microsoft.com/fwlink/?LinkId=690247</w:t>
        </w:r>
      </w:hyperlink>
      <w:r w:rsidRPr="0026163F">
        <w:rPr>
          <w:rFonts w:ascii="Calibri" w:eastAsia="SimSun" w:hAnsi="Calibri"/>
        </w:rPr>
        <w:t xml:space="preserve">) </w:t>
      </w:r>
      <w:r w:rsidRPr="0026163F">
        <w:rPr>
          <w:rFonts w:ascii="Calibri" w:eastAsia="SimSun" w:hAnsi="Calibri"/>
        </w:rPr>
        <w:t>上公布。</w:t>
      </w:r>
    </w:p>
    <w:p w:rsidR="009330D2" w:rsidRPr="0026163F" w:rsidRDefault="009330D2" w:rsidP="009330D2">
      <w:pPr>
        <w:pStyle w:val="ProductList-Body"/>
        <w:rPr>
          <w:rFonts w:ascii="Calibri" w:eastAsia="SimSun" w:hAnsi="Calibri"/>
        </w:rPr>
      </w:pPr>
    </w:p>
    <w:p w:rsidR="009330D2" w:rsidRPr="0026163F" w:rsidRDefault="009330D2" w:rsidP="009330D2">
      <w:pPr>
        <w:pStyle w:val="ProductList-Body"/>
        <w:rPr>
          <w:rFonts w:ascii="Calibri" w:eastAsia="SimSun" w:hAnsi="Calibri"/>
        </w:rPr>
      </w:pPr>
      <w:r w:rsidRPr="0026163F">
        <w:rPr>
          <w:rFonts w:ascii="Calibri" w:eastAsia="SimSun" w:hAnsi="Calibri"/>
        </w:rPr>
        <w:t>超出使用条款中所述的相应</w:t>
      </w:r>
      <w:r w:rsidRPr="0026163F">
        <w:rPr>
          <w:rFonts w:ascii="Calibri" w:eastAsia="SimSun" w:hAnsi="Calibri"/>
        </w:rPr>
        <w:t xml:space="preserve"> PSTN </w:t>
      </w:r>
      <w:r w:rsidRPr="0026163F">
        <w:rPr>
          <w:rFonts w:ascii="Calibri" w:eastAsia="SimSun" w:hAnsi="Calibri"/>
        </w:rPr>
        <w:t>服务订购计划使用限制可能会导致服务暂停。在暂停</w:t>
      </w:r>
      <w:r w:rsidRPr="0026163F">
        <w:rPr>
          <w:rFonts w:ascii="Calibri" w:eastAsia="SimSun" w:hAnsi="Calibri"/>
        </w:rPr>
        <w:t xml:space="preserve"> PSTN </w:t>
      </w:r>
      <w:r w:rsidRPr="0026163F">
        <w:rPr>
          <w:rFonts w:ascii="Calibri" w:eastAsia="SimSun" w:hAnsi="Calibri"/>
        </w:rPr>
        <w:t>服务之前，微软将提供合理的通知，在任何暂停期间，客户可以拨打紧急电话。</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bookmarkStart w:id="142" w:name="OtherOnline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43" w:name="_Toc474407601"/>
      <w:r>
        <w:rPr>
          <w:rFonts w:asciiTheme="minorHAnsi" w:eastAsia="SimSun" w:hAnsiTheme="minorHAnsi" w:hint="eastAsia"/>
          <w:lang w:eastAsia="zh-CN"/>
        </w:rPr>
        <w:t>其他在线服务</w:t>
      </w:r>
      <w:bookmarkEnd w:id="143"/>
    </w:p>
    <w:p w:rsidR="00EE15B2" w:rsidRPr="003D16FE" w:rsidRDefault="00EE15B2" w:rsidP="00EE15B2">
      <w:pPr>
        <w:pStyle w:val="ProductList-Offering2Heading"/>
        <w:outlineLvl w:val="2"/>
        <w:rPr>
          <w:rFonts w:eastAsia="SimSun"/>
        </w:rPr>
      </w:pPr>
      <w:bookmarkStart w:id="144" w:name="MicrosoftLearning"/>
      <w:bookmarkStart w:id="145" w:name="MicrosoftPowerBIPro"/>
      <w:bookmarkEnd w:id="142"/>
      <w:r w:rsidRPr="003D16FE">
        <w:rPr>
          <w:rFonts w:eastAsia="SimSun"/>
        </w:rPr>
        <w:tab/>
      </w:r>
      <w:bookmarkStart w:id="146" w:name="_Toc465426856"/>
      <w:bookmarkStart w:id="147" w:name="_Toc460240120"/>
      <w:bookmarkStart w:id="148" w:name="_Toc474407602"/>
      <w:bookmarkStart w:id="149" w:name="BingMaps"/>
      <w:r w:rsidRPr="003D16FE">
        <w:rPr>
          <w:rFonts w:eastAsia="SimSun"/>
        </w:rPr>
        <w:t xml:space="preserve">Bing Maps Enterprise Platform </w:t>
      </w:r>
      <w:r w:rsidRPr="003D16FE">
        <w:rPr>
          <w:rFonts w:eastAsia="SimSun"/>
        </w:rPr>
        <w:t>和</w:t>
      </w:r>
      <w:r w:rsidRPr="003D16FE">
        <w:rPr>
          <w:rFonts w:eastAsia="SimSun"/>
        </w:rPr>
        <w:t xml:space="preserve"> Bing Maps Mobile Asset Management Platform</w:t>
      </w:r>
      <w:bookmarkEnd w:id="146"/>
      <w:bookmarkEnd w:id="147"/>
      <w:bookmarkEnd w:id="148"/>
    </w:p>
    <w:bookmarkEnd w:id="149"/>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w:t>
      </w:r>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r w:rsidRPr="00130AFF">
        <w:rPr>
          <w:rFonts w:ascii="Calibri" w:eastAsia="SimSun" w:hAnsi="Calibri"/>
        </w:rPr>
        <w:t>通过</w:t>
      </w:r>
      <w:r w:rsidRPr="00130AFF">
        <w:rPr>
          <w:rFonts w:ascii="Calibri" w:eastAsia="SimSun" w:hAnsi="Calibri"/>
        </w:rPr>
        <w:t xml:space="preserve"> Bing Maps Enterprise Platform </w:t>
      </w:r>
      <w:r w:rsidRPr="00130AFF">
        <w:rPr>
          <w:rFonts w:ascii="Calibri" w:eastAsia="SimSun" w:hAnsi="Calibri"/>
        </w:rPr>
        <w:t>或</w:t>
      </w:r>
      <w:r w:rsidRPr="00130AFF">
        <w:rPr>
          <w:rFonts w:ascii="Calibri" w:eastAsia="SimSun" w:hAnsi="Calibri"/>
        </w:rPr>
        <w:t xml:space="preserve"> Bing Maps Mobile Asset Management Platform </w:t>
      </w:r>
      <w:r w:rsidRPr="00130AFF">
        <w:rPr>
          <w:rFonts w:ascii="Calibri" w:eastAsia="SimSun" w:hAnsi="Calibri"/>
        </w:rPr>
        <w:t>访问服务时需要服务</w:t>
      </w:r>
      <w:r w:rsidRPr="00130AFF">
        <w:rPr>
          <w:rFonts w:ascii="Calibri" w:eastAsia="SimSun" w:hAnsi="Calibri"/>
        </w:rPr>
        <w:t xml:space="preserve"> SL</w:t>
      </w:r>
      <w:r w:rsidRPr="00130AFF">
        <w:rPr>
          <w:rFonts w:ascii="Calibri" w:eastAsia="SimSun" w:hAnsi="Calibri"/>
        </w:rPr>
        <w:t>。每个服务</w:t>
      </w:r>
      <w:r w:rsidRPr="00130AFF">
        <w:rPr>
          <w:rFonts w:ascii="Calibri" w:eastAsia="SimSun" w:hAnsi="Calibri"/>
        </w:rPr>
        <w:t xml:space="preserve"> SL </w:t>
      </w:r>
      <w:r w:rsidRPr="00130AFF">
        <w:rPr>
          <w:rFonts w:ascii="Calibri" w:eastAsia="SimSun" w:hAnsi="Calibri"/>
        </w:rPr>
        <w:t>必须至少随一个以下合格附加</w:t>
      </w:r>
      <w:r w:rsidRPr="00130AFF">
        <w:rPr>
          <w:rFonts w:ascii="Calibri" w:eastAsia="SimSun" w:hAnsi="Calibri"/>
        </w:rPr>
        <w:t xml:space="preserve"> SL </w:t>
      </w:r>
      <w:r w:rsidRPr="00130AFF">
        <w:rPr>
          <w:rFonts w:ascii="Calibri" w:eastAsia="SimSun" w:hAnsi="Calibri"/>
        </w:rPr>
        <w:t>一起购买：</w:t>
      </w:r>
    </w:p>
    <w:p w:rsidR="00EE15B2" w:rsidRPr="00130AFF" w:rsidRDefault="00EE15B2" w:rsidP="00EE15B2">
      <w:pPr>
        <w:pStyle w:val="ProductList-Body"/>
        <w:numPr>
          <w:ilvl w:val="0"/>
          <w:numId w:val="37"/>
        </w:numPr>
        <w:ind w:left="450" w:hanging="270"/>
        <w:rPr>
          <w:rFonts w:ascii="Calibri" w:eastAsia="SimSun" w:hAnsi="Calibri"/>
        </w:rPr>
      </w:pPr>
      <w:r w:rsidRPr="00130AFF">
        <w:rPr>
          <w:rFonts w:ascii="Calibri" w:eastAsia="SimSun" w:hAnsi="Calibri"/>
        </w:rPr>
        <w:t>对于</w:t>
      </w:r>
      <w:r w:rsidRPr="00130AFF">
        <w:rPr>
          <w:rFonts w:ascii="Calibri" w:eastAsia="SimSun" w:hAnsi="Calibri"/>
        </w:rPr>
        <w:t xml:space="preserve"> Bing Maps Enterprise Platform </w:t>
      </w:r>
      <w:r w:rsidRPr="00130AFF">
        <w:rPr>
          <w:rFonts w:ascii="Calibri" w:eastAsia="SimSun" w:hAnsi="Calibri"/>
        </w:rPr>
        <w:t>服务</w:t>
      </w:r>
      <w:r w:rsidRPr="00130AFF">
        <w:rPr>
          <w:rFonts w:ascii="Calibri" w:eastAsia="SimSun" w:hAnsi="Calibri"/>
        </w:rPr>
        <w:t xml:space="preserve"> SL</w:t>
      </w:r>
      <w:r w:rsidRPr="00130AFF">
        <w:rPr>
          <w:rFonts w:ascii="Calibri" w:eastAsia="SimSun" w:hAnsi="Calibri"/>
        </w:rPr>
        <w:t>，可选择以下任意一种附加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公共网站用途附加</w:t>
      </w:r>
      <w:r w:rsidRPr="00130AFF">
        <w:rPr>
          <w:rFonts w:ascii="Calibri" w:eastAsia="SimSun" w:hAnsi="Calibri"/>
        </w:rPr>
        <w:t xml:space="preserve"> SL</w:t>
      </w:r>
      <w:r w:rsidRPr="00130AFF">
        <w:rPr>
          <w:rFonts w:ascii="Calibri" w:eastAsia="SimSun" w:hAnsi="Calibri"/>
        </w:rPr>
        <w:t>，该附加</w:t>
      </w:r>
      <w:r w:rsidRPr="00130AFF">
        <w:rPr>
          <w:rFonts w:ascii="Calibri" w:eastAsia="SimSun" w:hAnsi="Calibri"/>
        </w:rPr>
        <w:t xml:space="preserve"> SL </w:t>
      </w:r>
      <w:r w:rsidRPr="00130AFF">
        <w:rPr>
          <w:rFonts w:ascii="Calibri" w:eastAsia="SimSun" w:hAnsi="Calibri"/>
        </w:rPr>
        <w:t>可用于在一个对公众开放的无限制网站上处理指定数量的记帐事务；</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内部网站用途附加</w:t>
      </w:r>
      <w:r w:rsidRPr="00130AFF">
        <w:rPr>
          <w:rFonts w:ascii="Calibri" w:eastAsia="SimSun" w:hAnsi="Calibri"/>
        </w:rPr>
        <w:t xml:space="preserve"> SL</w:t>
      </w:r>
      <w:r w:rsidRPr="00130AFF">
        <w:rPr>
          <w:rFonts w:ascii="Calibri" w:eastAsia="SimSun" w:hAnsi="Calibri"/>
        </w:rPr>
        <w:t>，该附加</w:t>
      </w:r>
      <w:r w:rsidRPr="00130AFF">
        <w:rPr>
          <w:rFonts w:ascii="Calibri" w:eastAsia="SimSun" w:hAnsi="Calibri"/>
        </w:rPr>
        <w:t xml:space="preserve"> SL </w:t>
      </w:r>
      <w:r w:rsidRPr="00130AFF">
        <w:rPr>
          <w:rFonts w:ascii="Calibri" w:eastAsia="SimSun" w:hAnsi="Calibri"/>
        </w:rPr>
        <w:t>可用于在一个专有网络的内部网站（如</w:t>
      </w:r>
      <w:r w:rsidRPr="00130AFF">
        <w:rPr>
          <w:rFonts w:ascii="Calibri" w:eastAsia="SimSun" w:hAnsi="Calibri"/>
        </w:rPr>
        <w:t xml:space="preserve"> Intranet</w:t>
      </w:r>
      <w:r w:rsidRPr="00130AFF">
        <w:rPr>
          <w:rFonts w:ascii="Calibri" w:eastAsia="SimSun" w:hAnsi="Calibri"/>
        </w:rPr>
        <w:t>）上处理指定数量的记帐事务；</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已知用户附加</w:t>
      </w:r>
      <w:r w:rsidRPr="00130AFF">
        <w:rPr>
          <w:rFonts w:ascii="Calibri" w:eastAsia="SimSun" w:hAnsi="Calibri"/>
        </w:rPr>
        <w:t xml:space="preserve"> SL</w:t>
      </w:r>
      <w:r w:rsidRPr="00130AFF">
        <w:rPr>
          <w:rFonts w:ascii="Calibri" w:eastAsia="SimSun" w:hAnsi="Calibri"/>
        </w:rPr>
        <w:t>；或</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轻型已知用户附加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27"/>
        </w:numPr>
        <w:spacing w:before="40"/>
        <w:ind w:left="450" w:hanging="270"/>
        <w:rPr>
          <w:rFonts w:ascii="Calibri" w:eastAsia="SimSun" w:hAnsi="Calibri"/>
        </w:rPr>
      </w:pPr>
      <w:r w:rsidRPr="00130AFF">
        <w:rPr>
          <w:rFonts w:ascii="Calibri" w:eastAsia="SimSun" w:hAnsi="Calibri"/>
        </w:rPr>
        <w:t>对于</w:t>
      </w:r>
      <w:r w:rsidRPr="00130AFF">
        <w:rPr>
          <w:rFonts w:ascii="Calibri" w:eastAsia="SimSun" w:hAnsi="Calibri"/>
        </w:rPr>
        <w:t xml:space="preserve"> Bing Maps </w:t>
      </w:r>
      <w:r w:rsidRPr="00130AFF">
        <w:rPr>
          <w:rFonts w:ascii="Calibri" w:eastAsia="SimSun" w:hAnsi="Calibri"/>
        </w:rPr>
        <w:t>移动资产管理平台服务</w:t>
      </w:r>
      <w:r w:rsidRPr="00130AFF">
        <w:rPr>
          <w:rFonts w:ascii="Calibri" w:eastAsia="SimSun" w:hAnsi="Calibri"/>
        </w:rPr>
        <w:t xml:space="preserve"> SL</w:t>
      </w:r>
      <w:r w:rsidRPr="00130AFF">
        <w:rPr>
          <w:rFonts w:ascii="Calibri" w:eastAsia="SimSun" w:hAnsi="Calibri"/>
        </w:rPr>
        <w:t>，可为每种资产选择以下任意一种附加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资产管理北美附加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资产管理欧洲附加</w:t>
      </w:r>
      <w:r w:rsidRPr="00130AFF">
        <w:rPr>
          <w:rFonts w:ascii="Calibri" w:eastAsia="SimSun" w:hAnsi="Calibri"/>
        </w:rPr>
        <w:t xml:space="preserve"> SL</w:t>
      </w:r>
      <w:r w:rsidRPr="00130AFF">
        <w:rPr>
          <w:rFonts w:ascii="Calibri" w:eastAsia="SimSun" w:hAnsi="Calibri"/>
        </w:rPr>
        <w:t>；或</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资产管理世界其他国家</w:t>
      </w:r>
      <w:r w:rsidRPr="00130AFF">
        <w:rPr>
          <w:rFonts w:ascii="Calibri" w:eastAsia="SimSun" w:hAnsi="Calibri"/>
        </w:rPr>
        <w:t>/</w:t>
      </w:r>
      <w:r w:rsidRPr="00130AFF">
        <w:rPr>
          <w:rFonts w:ascii="Calibri" w:eastAsia="SimSun" w:hAnsi="Calibri"/>
        </w:rPr>
        <w:t>地区附加</w:t>
      </w:r>
      <w:r w:rsidRPr="00130AFF">
        <w:rPr>
          <w:rFonts w:ascii="Calibri" w:eastAsia="SimSun" w:hAnsi="Calibri"/>
        </w:rPr>
        <w:t xml:space="preserve"> SL</w:t>
      </w:r>
    </w:p>
    <w:p w:rsidR="00EE15B2" w:rsidRPr="00130AFF" w:rsidRDefault="00EE15B2" w:rsidP="00EE15B2">
      <w:pPr>
        <w:pStyle w:val="ProductList-Body"/>
        <w:rPr>
          <w:rFonts w:ascii="Calibri" w:eastAsia="SimSun" w:hAnsi="Calibri"/>
        </w:rPr>
      </w:pPr>
    </w:p>
    <w:p w:rsidR="00EE15B2" w:rsidRPr="00130AFF" w:rsidRDefault="00EE15B2" w:rsidP="00435960">
      <w:pPr>
        <w:pStyle w:val="ProductList-Body"/>
        <w:keepNext/>
        <w:rPr>
          <w:rFonts w:ascii="Calibri" w:eastAsia="SimSun" w:hAnsi="Calibri"/>
        </w:rPr>
      </w:pPr>
      <w:r w:rsidRPr="00130AFF">
        <w:rPr>
          <w:rFonts w:ascii="Calibri" w:eastAsia="SimSun" w:hAnsi="Calibri"/>
          <w:b/>
          <w:color w:val="00188F"/>
        </w:rPr>
        <w:lastRenderedPageBreak/>
        <w:t>合格</w:t>
      </w:r>
      <w:r w:rsidRPr="00130AFF">
        <w:rPr>
          <w:rFonts w:ascii="Calibri" w:eastAsia="SimSun" w:hAnsi="Calibri"/>
          <w:b/>
          <w:color w:val="00188F"/>
        </w:rPr>
        <w:t xml:space="preserve"> Bing Maps Mobile Asset Management Platform </w:t>
      </w:r>
      <w:r w:rsidRPr="00130AFF">
        <w:rPr>
          <w:rFonts w:ascii="Calibri" w:eastAsia="SimSun" w:hAnsi="Calibri"/>
          <w:b/>
          <w:color w:val="00188F"/>
        </w:rPr>
        <w:t>服务</w:t>
      </w:r>
      <w:r w:rsidRPr="00130AFF">
        <w:rPr>
          <w:rFonts w:ascii="Calibri" w:eastAsia="SimSun" w:hAnsi="Calibri"/>
          <w:b/>
          <w:color w:val="00188F"/>
        </w:rPr>
        <w:t xml:space="preserve"> SL </w:t>
      </w:r>
      <w:r w:rsidRPr="00130AFF">
        <w:rPr>
          <w:rFonts w:ascii="Calibri" w:eastAsia="SimSun" w:hAnsi="Calibri"/>
          <w:b/>
          <w:color w:val="00188F"/>
        </w:rPr>
        <w:t>附加</w:t>
      </w:r>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r w:rsidRPr="00130AFF">
        <w:rPr>
          <w:rFonts w:ascii="Calibri" w:eastAsia="SimSun" w:hAnsi="Calibri"/>
        </w:rPr>
        <w:t>对于</w:t>
      </w:r>
      <w:r w:rsidRPr="00130AFF">
        <w:rPr>
          <w:rFonts w:ascii="Calibri" w:eastAsia="SimSun" w:hAnsi="Calibri"/>
        </w:rPr>
        <w:t xml:space="preserve"> Bing Maps Mobile Asset Management Platform</w:t>
      </w:r>
      <w:r w:rsidRPr="00130AFF">
        <w:rPr>
          <w:rFonts w:ascii="Calibri" w:eastAsia="SimSun" w:hAnsi="Calibri"/>
        </w:rPr>
        <w:t>，可以使用</w:t>
      </w:r>
      <w:r w:rsidRPr="00130AFF">
        <w:rPr>
          <w:rFonts w:ascii="Calibri" w:eastAsia="SimSun" w:hAnsi="Calibri"/>
        </w:rPr>
        <w:t xml:space="preserve"> Bing Maps Mobile Asset Management Platform </w:t>
      </w:r>
      <w:r w:rsidRPr="00130AFF">
        <w:rPr>
          <w:rFonts w:ascii="Calibri" w:eastAsia="SimSun" w:hAnsi="Calibri"/>
        </w:rPr>
        <w:t>对其</w:t>
      </w:r>
      <w:r w:rsidRPr="00130AFF">
        <w:rPr>
          <w:rFonts w:ascii="Calibri" w:eastAsia="SimSun" w:hAnsi="Calibri"/>
        </w:rPr>
        <w:t xml:space="preserve"> GPS </w:t>
      </w:r>
      <w:r w:rsidRPr="00130AFF">
        <w:rPr>
          <w:rFonts w:ascii="Calibri" w:eastAsia="SimSun" w:hAnsi="Calibri"/>
        </w:rPr>
        <w:t>或其他基于位置的传感器进行监控、显示、反向地理编码或计算的每项跟踪资产都需要附加</w:t>
      </w:r>
      <w:r w:rsidRPr="00130AFF">
        <w:rPr>
          <w:rFonts w:ascii="Calibri" w:eastAsia="SimSun" w:hAnsi="Calibri"/>
        </w:rPr>
        <w:t xml:space="preserve"> SL</w:t>
      </w:r>
      <w:r w:rsidRPr="00130AFF">
        <w:rPr>
          <w:rFonts w:ascii="Calibri" w:eastAsia="SimSun" w:hAnsi="Calibri"/>
        </w:rPr>
        <w:t>。任意车辆、设备或其他移动物体均可以定义为</w:t>
      </w:r>
      <w:r w:rsidRPr="0040656A">
        <w:rPr>
          <w:rFonts w:asciiTheme="minorEastAsia" w:hAnsiTheme="minorEastAsia"/>
        </w:rPr>
        <w:t>“</w:t>
      </w:r>
      <w:r w:rsidRPr="00130AFF">
        <w:rPr>
          <w:rFonts w:ascii="Calibri" w:eastAsia="SimSun" w:hAnsi="Calibri"/>
        </w:rPr>
        <w:t>资产</w:t>
      </w:r>
      <w:r w:rsidRPr="0040656A">
        <w:rPr>
          <w:rFonts w:asciiTheme="minorEastAsia" w:hAnsiTheme="minorEastAsia"/>
        </w:rPr>
        <w:t>”</w:t>
      </w:r>
      <w:r w:rsidRPr="00130AFF">
        <w:rPr>
          <w:rFonts w:ascii="Calibri" w:eastAsia="SimSun" w:hAnsi="Calibri"/>
        </w:rPr>
        <w:t>。这些附加</w:t>
      </w:r>
      <w:r w:rsidRPr="00130AFF">
        <w:rPr>
          <w:rFonts w:ascii="Calibri" w:eastAsia="SimSun" w:hAnsi="Calibri"/>
        </w:rPr>
        <w:t xml:space="preserve"> SL </w:t>
      </w:r>
      <w:r w:rsidRPr="00130AFF">
        <w:rPr>
          <w:rFonts w:ascii="Calibri" w:eastAsia="SimSun" w:hAnsi="Calibri"/>
        </w:rPr>
        <w:t>用于指定数量的跟踪资产。</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经过身份验证的用户</w:t>
      </w:r>
    </w:p>
    <w:p w:rsidR="00EE15B2" w:rsidRPr="00130AFF" w:rsidRDefault="00EE15B2" w:rsidP="00EE15B2">
      <w:pPr>
        <w:pStyle w:val="ProductList-Body"/>
        <w:rPr>
          <w:rFonts w:ascii="Calibri" w:eastAsia="SimSun" w:hAnsi="Calibri"/>
        </w:rPr>
      </w:pPr>
      <w:r w:rsidRPr="00130AFF">
        <w:rPr>
          <w:rFonts w:ascii="Calibri" w:eastAsia="SimSun" w:hAnsi="Calibri"/>
        </w:rPr>
        <w:t>由客户的程序对其进行身份验证以访问</w:t>
      </w:r>
      <w:r w:rsidRPr="00130AFF">
        <w:rPr>
          <w:rFonts w:ascii="Calibri" w:eastAsia="SimSun" w:hAnsi="Calibri"/>
        </w:rPr>
        <w:t xml:space="preserve"> Bing Maps Enterprise Platform </w:t>
      </w:r>
      <w:r w:rsidRPr="00130AFF">
        <w:rPr>
          <w:rFonts w:ascii="Calibri" w:eastAsia="SimSun" w:hAnsi="Calibri"/>
        </w:rPr>
        <w:t>和</w:t>
      </w:r>
      <w:r w:rsidRPr="00130AFF">
        <w:rPr>
          <w:rFonts w:ascii="Calibri" w:eastAsia="SimSun" w:hAnsi="Calibri"/>
        </w:rPr>
        <w:t xml:space="preserve"> Bing Maps Mobile Asset Management Platform </w:t>
      </w:r>
      <w:r w:rsidRPr="00130AFF">
        <w:rPr>
          <w:rFonts w:ascii="Calibri" w:eastAsia="SimSun" w:hAnsi="Calibri"/>
        </w:rPr>
        <w:t>的用户必须具有</w:t>
      </w:r>
      <w:r w:rsidRPr="00130AFF">
        <w:rPr>
          <w:rFonts w:ascii="Calibri" w:eastAsia="SimSun" w:hAnsi="Calibri"/>
        </w:rPr>
        <w:t xml:space="preserve"> SL</w:t>
      </w:r>
      <w:r w:rsidRPr="00130AFF">
        <w:rPr>
          <w:rFonts w:ascii="Calibri" w:eastAsia="SimSun" w:hAnsi="Calibri"/>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1"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2"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3"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37E76" w:rsidRPr="003B2AB4" w:rsidRDefault="00E37E76" w:rsidP="00E37E76">
      <w:pPr>
        <w:pStyle w:val="ProductList-Offering2Heading"/>
        <w:rPr>
          <w:rFonts w:eastAsia="SimSun"/>
        </w:rPr>
      </w:pPr>
      <w:r w:rsidRPr="003B2AB4">
        <w:rPr>
          <w:rFonts w:eastAsia="SimSun"/>
        </w:rPr>
        <w:tab/>
      </w:r>
      <w:bookmarkStart w:id="150" w:name="_Toc474407603"/>
      <w:bookmarkStart w:id="151" w:name="BusinessApplicationPlatform"/>
      <w:r w:rsidRPr="003B2AB4">
        <w:rPr>
          <w:rFonts w:eastAsia="SimSun"/>
        </w:rPr>
        <w:t>业务应用程序平台</w:t>
      </w:r>
      <w:bookmarkEnd w:id="150"/>
    </w:p>
    <w:bookmarkEnd w:id="151"/>
    <w:p w:rsidR="00E37E76" w:rsidRPr="003B2AB4" w:rsidRDefault="00E37E76" w:rsidP="00E37E76">
      <w:pPr>
        <w:pStyle w:val="ProductList-Body"/>
        <w:rPr>
          <w:rFonts w:ascii="Calibri Light" w:eastAsia="SimSun" w:hAnsi="Calibri Light"/>
          <w:sz w:val="16"/>
          <w:szCs w:val="16"/>
        </w:rPr>
        <w:sectPr w:rsidR="00E37E76" w:rsidRPr="003B2AB4" w:rsidSect="00E45ECD">
          <w:footerReference w:type="first" r:id="rId44"/>
          <w:type w:val="continuous"/>
          <w:pgSz w:w="12240" w:h="15840"/>
          <w:pgMar w:top="1440" w:right="720" w:bottom="1440" w:left="720" w:header="720" w:footer="720" w:gutter="0"/>
          <w:cols w:space="720"/>
          <w:titlePg/>
          <w:docGrid w:linePitch="360"/>
        </w:sectPr>
      </w:pPr>
    </w:p>
    <w:p w:rsidR="00435960" w:rsidRPr="00F41912" w:rsidRDefault="00435960" w:rsidP="00435960">
      <w:pPr>
        <w:pStyle w:val="ProductList-Body"/>
        <w:rPr>
          <w:rFonts w:eastAsia="SimSun"/>
        </w:rPr>
      </w:pPr>
      <w:r w:rsidRPr="00F41912">
        <w:rPr>
          <w:rFonts w:eastAsia="SimSun"/>
          <w:sz w:val="16"/>
          <w:szCs w:val="16"/>
        </w:rPr>
        <w:t xml:space="preserve">Microsoft </w:t>
      </w:r>
      <w:r>
        <w:rPr>
          <w:rFonts w:eastAsia="SimSun"/>
          <w:sz w:val="16"/>
          <w:szCs w:val="16"/>
        </w:rPr>
        <w:t>Flow</w:t>
      </w:r>
    </w:p>
    <w:p w:rsidR="00435960" w:rsidRPr="00F41912" w:rsidRDefault="00435960" w:rsidP="00435960">
      <w:pPr>
        <w:pStyle w:val="ProductList-Body"/>
        <w:rPr>
          <w:rFonts w:eastAsia="SimSun"/>
        </w:rPr>
      </w:pPr>
      <w:r w:rsidRPr="00F41912">
        <w:rPr>
          <w:rFonts w:eastAsia="SimSun"/>
          <w:sz w:val="16"/>
          <w:szCs w:val="16"/>
        </w:rPr>
        <w:t xml:space="preserve">Microsoft </w:t>
      </w:r>
      <w:r>
        <w:rPr>
          <w:rFonts w:eastAsia="SimSun"/>
          <w:sz w:val="16"/>
          <w:szCs w:val="16"/>
        </w:rPr>
        <w:t>PowerApps</w:t>
      </w:r>
    </w:p>
    <w:p w:rsidR="00435960" w:rsidRPr="00F41912" w:rsidRDefault="00435960" w:rsidP="00435960">
      <w:pPr>
        <w:pStyle w:val="ProductList-Body"/>
        <w:rPr>
          <w:rFonts w:eastAsia="SimSun"/>
          <w:sz w:val="16"/>
          <w:szCs w:val="16"/>
        </w:rPr>
        <w:sectPr w:rsidR="00435960" w:rsidRPr="00F41912" w:rsidSect="004C1B78">
          <w:type w:val="continuous"/>
          <w:pgSz w:w="12240" w:h="15840"/>
          <w:pgMar w:top="1440" w:right="720" w:bottom="1440" w:left="720" w:header="720" w:footer="720" w:gutter="0"/>
          <w:cols w:num="2" w:space="720"/>
          <w:titlePg/>
          <w:docGrid w:linePitch="360"/>
        </w:sectPr>
      </w:pPr>
      <w:r>
        <w:rPr>
          <w:rFonts w:eastAsia="SimSun" w:hint="eastAsia"/>
          <w:sz w:val="16"/>
          <w:szCs w:val="16"/>
        </w:rPr>
        <w:t>M</w:t>
      </w:r>
      <w:r>
        <w:rPr>
          <w:rFonts w:eastAsia="SimSun"/>
          <w:sz w:val="16"/>
          <w:szCs w:val="16"/>
        </w:rPr>
        <w:t>icrosoft Power BI Pro</w:t>
      </w:r>
    </w:p>
    <w:p w:rsidR="00E37E76" w:rsidRPr="00820BC1" w:rsidRDefault="00E37E76" w:rsidP="00E37E76">
      <w:pPr>
        <w:pStyle w:val="ProductList-Body"/>
        <w:pBdr>
          <w:top w:val="single" w:sz="4" w:space="1" w:color="BFBFBF" w:themeColor="background1" w:themeShade="BF"/>
        </w:pBdr>
        <w:rPr>
          <w:rFonts w:eastAsia="SimSun"/>
          <w:sz w:val="8"/>
          <w:szCs w:val="8"/>
        </w:rPr>
      </w:pPr>
    </w:p>
    <w:p w:rsidR="00E37E76" w:rsidRPr="00395161" w:rsidRDefault="00E37E76" w:rsidP="00E37E76">
      <w:pPr>
        <w:pStyle w:val="ProductList-Body"/>
        <w:keepNext/>
        <w:tabs>
          <w:tab w:val="clear" w:pos="158"/>
          <w:tab w:val="left" w:pos="360"/>
        </w:tabs>
        <w:rPr>
          <w:rFonts w:eastAsia="SimSun"/>
        </w:rPr>
      </w:pPr>
      <w:r w:rsidRPr="00395161">
        <w:rPr>
          <w:rFonts w:eastAsia="SimSun"/>
          <w:b/>
          <w:color w:val="00188F"/>
        </w:rPr>
        <w:t>声明</w:t>
      </w:r>
    </w:p>
    <w:p w:rsidR="00E37E76" w:rsidRPr="00395161" w:rsidRDefault="00257DD8" w:rsidP="00E37E76">
      <w:pPr>
        <w:pStyle w:val="ProductList-Body"/>
        <w:rPr>
          <w:rFonts w:eastAsia="SimSun"/>
        </w:rPr>
      </w:pPr>
      <w:hyperlink w:anchor="Attachment1" w:history="1">
        <w:r w:rsidR="00E37E76" w:rsidRPr="00820BC1">
          <w:rPr>
            <w:rStyle w:val="Hyperlink"/>
            <w:rFonts w:eastAsia="SimSun"/>
            <w:color w:val="0563C1"/>
          </w:rPr>
          <w:t>附件</w:t>
        </w:r>
        <w:r w:rsidR="00E37E76" w:rsidRPr="00820BC1">
          <w:rPr>
            <w:rStyle w:val="Hyperlink"/>
            <w:rFonts w:eastAsia="SimSun"/>
            <w:color w:val="0563C1"/>
          </w:rPr>
          <w:t xml:space="preserve"> 1</w:t>
        </w:r>
      </w:hyperlink>
      <w:r w:rsidR="00E37E76" w:rsidRPr="00395161">
        <w:rPr>
          <w:rFonts w:eastAsia="SimSun"/>
        </w:rPr>
        <w:t xml:space="preserve"> </w:t>
      </w:r>
      <w:r w:rsidR="00E37E76" w:rsidRPr="00395161">
        <w:rPr>
          <w:rFonts w:eastAsia="SimSun"/>
        </w:rPr>
        <w:t>中的</w:t>
      </w:r>
      <w:r w:rsidR="00E37E76" w:rsidRPr="00395161">
        <w:rPr>
          <w:rFonts w:eastAsia="SimSun"/>
        </w:rPr>
        <w:t xml:space="preserve"> Bing Maps </w:t>
      </w:r>
      <w:r w:rsidR="00E37E76" w:rsidRPr="00395161">
        <w:rPr>
          <w:rFonts w:eastAsia="SimSun"/>
        </w:rPr>
        <w:t>声明适用。</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pPr>
      <w:r w:rsidRPr="00FE6221">
        <w:tab/>
      </w:r>
      <w:bookmarkStart w:id="152" w:name="Intune"/>
      <w:bookmarkStart w:id="153" w:name="_Toc459970737"/>
      <w:bookmarkStart w:id="154" w:name="_Toc474407604"/>
      <w:r w:rsidRPr="00FE6221">
        <w:t>Microsoft Intune</w:t>
      </w:r>
      <w:bookmarkEnd w:id="152"/>
      <w:bookmarkEnd w:id="153"/>
      <w:bookmarkEnd w:id="154"/>
    </w:p>
    <w:p w:rsidR="00FE6221" w:rsidRPr="00FE6221" w:rsidRDefault="00FE6221" w:rsidP="00FE6221">
      <w:pPr>
        <w:pStyle w:val="ProductList-Offering2Heading"/>
        <w:sectPr w:rsidR="00FE6221" w:rsidRPr="00FE6221" w:rsidSect="004C1B78">
          <w:footerReference w:type="first" r:id="rId45"/>
          <w:type w:val="continuous"/>
          <w:pgSz w:w="12240" w:h="15840"/>
          <w:pgMar w:top="1440" w:right="720" w:bottom="1440" w:left="720" w:header="720" w:footer="720" w:gutter="0"/>
          <w:cols w:space="720"/>
          <w:titlePg/>
          <w:docGrid w:linePitch="360"/>
        </w:sectPr>
      </w:pPr>
    </w:p>
    <w:p w:rsidR="00FE6221" w:rsidRPr="00F41912" w:rsidRDefault="00FE6221" w:rsidP="00FE6221">
      <w:pPr>
        <w:pStyle w:val="ProductList-Body"/>
        <w:rPr>
          <w:rFonts w:eastAsia="SimSun"/>
        </w:rPr>
      </w:pPr>
      <w:r w:rsidRPr="00F41912">
        <w:rPr>
          <w:rFonts w:eastAsia="SimSun"/>
          <w:sz w:val="16"/>
          <w:szCs w:val="16"/>
        </w:rPr>
        <w:t>Microsoft Intune</w:t>
      </w:r>
      <w:r w:rsidRPr="00F41912">
        <w:rPr>
          <w:rFonts w:eastAsia="SimSun"/>
          <w:sz w:val="16"/>
          <w:szCs w:val="16"/>
        </w:rPr>
        <w:t>（每用户）</w:t>
      </w:r>
    </w:p>
    <w:p w:rsidR="00FE6221" w:rsidRPr="00F41912" w:rsidRDefault="00FE6221" w:rsidP="00FE6221">
      <w:pPr>
        <w:pStyle w:val="ProductList-Body"/>
        <w:rPr>
          <w:rFonts w:eastAsia="SimSun"/>
        </w:rPr>
      </w:pPr>
      <w:r w:rsidRPr="00F41912">
        <w:rPr>
          <w:rFonts w:eastAsia="SimSun"/>
          <w:sz w:val="16"/>
          <w:szCs w:val="16"/>
        </w:rPr>
        <w:t>Microsoft Intune Add-on for System Center Configuration</w:t>
      </w:r>
    </w:p>
    <w:p w:rsidR="00FE6221" w:rsidRPr="00F41912" w:rsidRDefault="00FE6221" w:rsidP="00FE6221">
      <w:pPr>
        <w:pStyle w:val="ProductList-Body"/>
        <w:rPr>
          <w:rFonts w:eastAsia="SimSun"/>
          <w:sz w:val="16"/>
          <w:szCs w:val="16"/>
        </w:rPr>
        <w:sectPr w:rsidR="00FE6221" w:rsidRPr="00F41912" w:rsidSect="004C1B78">
          <w:type w:val="continuous"/>
          <w:pgSz w:w="12240" w:h="15840"/>
          <w:pgMar w:top="1440" w:right="720" w:bottom="1440" w:left="720" w:header="720" w:footer="720" w:gutter="0"/>
          <w:cols w:num="2" w:space="720"/>
          <w:titlePg/>
          <w:docGrid w:linePitch="360"/>
        </w:sectPr>
      </w:pPr>
      <w:r w:rsidRPr="00F41912">
        <w:rPr>
          <w:rFonts w:eastAsia="SimSun"/>
          <w:sz w:val="16"/>
          <w:szCs w:val="16"/>
        </w:rPr>
        <w:t>适用于</w:t>
      </w:r>
      <w:r w:rsidRPr="00F41912">
        <w:rPr>
          <w:rFonts w:eastAsia="SimSun"/>
          <w:sz w:val="16"/>
          <w:szCs w:val="16"/>
        </w:rPr>
        <w:t xml:space="preserve"> System Center Configuration Manager </w:t>
      </w:r>
      <w:r w:rsidRPr="00F41912">
        <w:rPr>
          <w:rFonts w:eastAsia="SimSun"/>
          <w:sz w:val="16"/>
          <w:szCs w:val="16"/>
        </w:rPr>
        <w:t>和</w:t>
      </w:r>
      <w:r w:rsidRPr="00F41912">
        <w:rPr>
          <w:rFonts w:eastAsia="SimSun"/>
          <w:sz w:val="16"/>
          <w:szCs w:val="16"/>
        </w:rPr>
        <w:t xml:space="preserve"> System Center EndPoint Protection </w:t>
      </w:r>
      <w:r w:rsidRPr="00F41912">
        <w:rPr>
          <w:rFonts w:eastAsia="SimSun"/>
          <w:sz w:val="16"/>
          <w:szCs w:val="16"/>
        </w:rPr>
        <w:t>的</w:t>
      </w:r>
      <w:r w:rsidRPr="00F41912">
        <w:rPr>
          <w:rFonts w:eastAsia="SimSun"/>
          <w:sz w:val="16"/>
          <w:szCs w:val="16"/>
        </w:rPr>
        <w:t xml:space="preserve"> </w:t>
      </w:r>
      <w:r w:rsidR="00435960">
        <w:rPr>
          <w:rFonts w:eastAsia="SimSun"/>
          <w:sz w:val="16"/>
          <w:szCs w:val="16"/>
        </w:rPr>
        <w:t>Microsoft</w:t>
      </w:r>
      <w:r w:rsidRPr="00F41912">
        <w:rPr>
          <w:rFonts w:eastAsia="SimSun"/>
          <w:sz w:val="16"/>
          <w:szCs w:val="16"/>
        </w:rPr>
        <w:t xml:space="preserve"> Intune Add-on</w:t>
      </w:r>
      <w:r w:rsidRPr="00F41912">
        <w:rPr>
          <w:rFonts w:eastAsia="SimSun"/>
          <w:sz w:val="16"/>
          <w:szCs w:val="16"/>
        </w:rPr>
        <w:t>（每用户）</w:t>
      </w:r>
      <w:r w:rsidRPr="00F41912">
        <w:rPr>
          <w:rFonts w:eastAsia="SimSun"/>
          <w:sz w:val="16"/>
          <w:szCs w:val="16"/>
        </w:rPr>
        <w:br/>
      </w:r>
      <w:r w:rsidRPr="00F41912">
        <w:rPr>
          <w:rFonts w:eastAsia="SimSun"/>
          <w:sz w:val="16"/>
          <w:szCs w:val="16"/>
        </w:rPr>
        <w:t>（以下简称</w:t>
      </w:r>
      <w:r w:rsidRPr="00F41912">
        <w:rPr>
          <w:rFonts w:eastAsia="SimSun"/>
          <w:sz w:val="16"/>
          <w:szCs w:val="16"/>
        </w:rPr>
        <w:t>“Microsoft Intune Add-On”</w:t>
      </w:r>
      <w:r w:rsidRPr="00F41912">
        <w:rPr>
          <w:rFonts w:eastAsia="SimSun"/>
          <w:sz w:val="16"/>
          <w:szCs w:val="16"/>
        </w:rPr>
        <w:t>）</w:t>
      </w:r>
    </w:p>
    <w:p w:rsidR="00FE6221" w:rsidRPr="00213704" w:rsidRDefault="00FE6221" w:rsidP="00FE6221">
      <w:pPr>
        <w:pStyle w:val="ProductList-Body"/>
        <w:pBdr>
          <w:top w:val="single" w:sz="4" w:space="1" w:color="BFBFBF" w:themeColor="background1" w:themeShade="BF"/>
        </w:pBdr>
        <w:rPr>
          <w:b/>
          <w:color w:val="000000" w:themeColor="text1"/>
          <w:sz w:val="8"/>
          <w:szCs w:val="8"/>
        </w:rPr>
      </w:pPr>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FE6221" w:rsidP="00FE6221">
      <w:pPr>
        <w:pStyle w:val="ProductList-Body"/>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管理设备</w:t>
      </w:r>
    </w:p>
    <w:p w:rsidR="00FE6221" w:rsidRPr="00F41912" w:rsidRDefault="00FE6221" w:rsidP="00FE6221">
      <w:pPr>
        <w:pStyle w:val="ProductList-Body"/>
        <w:tabs>
          <w:tab w:val="clear" w:pos="158"/>
          <w:tab w:val="left" w:pos="180"/>
        </w:tabs>
        <w:rPr>
          <w:rFonts w:eastAsia="SimSun"/>
        </w:rPr>
      </w:pPr>
      <w:r w:rsidRPr="00F41912">
        <w:rPr>
          <w:rFonts w:eastAsia="SimSun"/>
        </w:rPr>
        <w:t>客户为其分配了用户</w:t>
      </w:r>
      <w:r w:rsidRPr="00F41912">
        <w:rPr>
          <w:rFonts w:eastAsia="SimSun"/>
        </w:rPr>
        <w:t xml:space="preserve"> SL </w:t>
      </w:r>
      <w:r w:rsidRPr="00F41912">
        <w:rPr>
          <w:rFonts w:eastAsia="SimSun"/>
        </w:rPr>
        <w:t>的每个用户都可以访问和使用在线服务及相关软件（包括</w:t>
      </w:r>
      <w:r w:rsidRPr="00F41912">
        <w:rPr>
          <w:rFonts w:eastAsia="SimSun"/>
        </w:rPr>
        <w:t xml:space="preserve"> System Center </w:t>
      </w:r>
      <w:r w:rsidRPr="00F41912">
        <w:rPr>
          <w:rFonts w:eastAsia="SimSun"/>
        </w:rPr>
        <w:t>软件）管理最多十五台设备。</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 xml:space="preserve">Powershell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 xml:space="preserve">Windows JAVAScript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46"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E45ECD">
      <w:pPr>
        <w:pStyle w:val="ProductList-Offering2Heading"/>
        <w:keepNext/>
      </w:pPr>
      <w:r w:rsidRPr="00C326F2">
        <w:tab/>
      </w:r>
      <w:bookmarkStart w:id="155" w:name="_Toc453946633"/>
      <w:bookmarkStart w:id="156" w:name="_Toc474407605"/>
      <w:bookmarkStart w:id="157" w:name="_Toc451949071"/>
      <w:r w:rsidRPr="00C326F2">
        <w:t>Microsoft Learning</w:t>
      </w:r>
      <w:bookmarkEnd w:id="155"/>
      <w:bookmarkEnd w:id="156"/>
      <w:r w:rsidRPr="00C326F2">
        <w:t xml:space="preserve"> </w:t>
      </w:r>
      <w:bookmarkEnd w:id="157"/>
    </w:p>
    <w:bookmarkEnd w:id="144"/>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58" w:name="_Toc451949072"/>
      <w:r w:rsidRPr="00277EAD">
        <w:rPr>
          <w:rFonts w:eastAsia="SimSun"/>
        </w:rPr>
        <w:t>Microsoft Learning Imagine Academy</w:t>
      </w:r>
      <w:bookmarkEnd w:id="158"/>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45"/>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59" w:name="_Toc457466455"/>
      <w:bookmarkStart w:id="160" w:name="_Toc474407606"/>
      <w:r w:rsidR="008C24C7" w:rsidRPr="008C24C7">
        <w:t>Minecraft</w:t>
      </w:r>
      <w:r w:rsidR="008C24C7">
        <w:t xml:space="preserve">: </w:t>
      </w:r>
      <w:r w:rsidR="008C24C7" w:rsidRPr="008C24C7">
        <w:rPr>
          <w:rFonts w:ascii="SimSun" w:eastAsia="SimSun" w:hAnsi="SimSun" w:cs="MS Gothic" w:hint="eastAsia"/>
        </w:rPr>
        <w:t>教育版</w:t>
      </w:r>
      <w:bookmarkEnd w:id="159"/>
      <w:bookmarkEnd w:id="160"/>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E27712">
      <w:pPr>
        <w:pStyle w:val="ProductList-Offering2Heading"/>
      </w:pPr>
      <w:r>
        <w:tab/>
      </w:r>
      <w:bookmarkStart w:id="161" w:name="_Toc474407607"/>
      <w:r w:rsidR="00877D86" w:rsidRPr="00E76589">
        <w:t>Office 365 Developer</w:t>
      </w:r>
      <w:bookmarkEnd w:id="161"/>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62" w:name="_Toc453946637"/>
      <w:bookmarkStart w:id="163" w:name="_Toc474407608"/>
      <w:r w:rsidRPr="00C326F2">
        <w:rPr>
          <w:lang w:eastAsia="zh-CN"/>
        </w:rPr>
        <w:t xml:space="preserve">Windows </w:t>
      </w:r>
      <w:r w:rsidRPr="00C326F2">
        <w:rPr>
          <w:rFonts w:ascii="SimSun" w:eastAsia="SimSun" w:hAnsi="SimSun" w:cs="MS Gothic" w:hint="eastAsia"/>
          <w:lang w:eastAsia="zh-CN"/>
        </w:rPr>
        <w:t>桌面操作系统</w:t>
      </w:r>
      <w:bookmarkEnd w:id="162"/>
      <w:bookmarkEnd w:id="163"/>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64" w:name="Attachment1"/>
      <w:bookmarkStart w:id="165" w:name="_Toc47440760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64"/>
      <w:bookmarkEnd w:id="165"/>
    </w:p>
    <w:p w:rsidR="00877D86" w:rsidRPr="002064F5" w:rsidRDefault="00877D86" w:rsidP="00E27712">
      <w:pPr>
        <w:pStyle w:val="ProductList-Offering1Heading"/>
        <w:rPr>
          <w:lang w:eastAsia="zh-CN"/>
        </w:rPr>
      </w:pPr>
      <w:bookmarkStart w:id="166" w:name="_Toc474407610"/>
      <w:r w:rsidRPr="00E27712">
        <w:rPr>
          <w:lang w:eastAsia="zh-CN"/>
        </w:rPr>
        <w:t>Bing</w:t>
      </w:r>
      <w:r w:rsidRPr="002064F5">
        <w:rPr>
          <w:lang w:eastAsia="zh-CN"/>
        </w:rPr>
        <w:t xml:space="preserve"> </w:t>
      </w:r>
      <w:r w:rsidRPr="00E27712">
        <w:rPr>
          <w:lang w:eastAsia="zh-CN"/>
        </w:rPr>
        <w:t>Maps</w:t>
      </w:r>
      <w:bookmarkEnd w:id="166"/>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9"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0"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67"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68" w:name="_Toc474407611"/>
      <w:r w:rsidRPr="00492373">
        <w:rPr>
          <w:rFonts w:asciiTheme="minorHAnsi" w:hAnsiTheme="minorHAnsi"/>
          <w:lang w:eastAsia="zh-CN"/>
        </w:rPr>
        <w:t>专业服务</w:t>
      </w:r>
      <w:bookmarkEnd w:id="168"/>
    </w:p>
    <w:bookmarkEnd w:id="167"/>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69"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170" w:name="_Toc47440761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69"/>
      <w:bookmarkEnd w:id="170"/>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E27712">
      <w:pPr>
        <w:pStyle w:val="ProductList-Offering1Heading"/>
        <w:rPr>
          <w:lang w:eastAsia="zh-CN"/>
        </w:rPr>
      </w:pPr>
      <w:bookmarkStart w:id="171" w:name="_Toc474407613"/>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71"/>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1"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2"/>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72" w:name="_Toc474407614"/>
      <w:bookmarkStart w:id="173"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72"/>
    </w:p>
    <w:bookmarkEnd w:id="173"/>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9351EA" w:rsidRPr="00F02A35" w:rsidTr="009351E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9351EA" w:rsidRPr="00F02A35" w:rsidRDefault="009351EA" w:rsidP="00E45ECD">
            <w:pPr>
              <w:pStyle w:val="ProductList-Body"/>
              <w:tabs>
                <w:tab w:val="clear" w:pos="158"/>
                <w:tab w:val="left" w:pos="720"/>
              </w:tabs>
              <w:spacing w:line="256" w:lineRule="auto"/>
              <w:ind w:left="-108"/>
              <w:rPr>
                <w:rFonts w:ascii="Calibri Light" w:eastAsia="SimSun" w:hAnsi="Calibri Light"/>
                <w:sz w:val="22"/>
              </w:rPr>
            </w:pPr>
            <w:r w:rsidRPr="00F02A35">
              <w:rPr>
                <w:rFonts w:ascii="Calibri Light" w:eastAsia="SimSun" w:hAnsi="Calibri Light"/>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 xml:space="preserve">Enterprise </w:t>
            </w:r>
            <w:r w:rsidRPr="00F02A35">
              <w:rPr>
                <w:rFonts w:ascii="Calibri Light" w:eastAsia="SimSun" w:hAnsi="Calibri Light"/>
                <w:color w:val="FFFFFF" w:themeColor="background1"/>
                <w:sz w:val="16"/>
                <w:szCs w:val="16"/>
                <w:vertAlign w:val="superscript"/>
              </w:rPr>
              <w:t>1</w:t>
            </w:r>
            <w:r w:rsidRPr="00F02A35">
              <w:rPr>
                <w:rFonts w:ascii="Calibri Light" w:eastAsia="SimSun" w:hAnsi="Calibri Light"/>
                <w:color w:val="FFFFFF" w:themeColor="background1"/>
                <w:sz w:val="16"/>
                <w:szCs w:val="16"/>
                <w:vertAlign w:val="superscript"/>
              </w:rPr>
              <w:t>、</w:t>
            </w:r>
            <w:r w:rsidRPr="00F02A35">
              <w:rPr>
                <w:rFonts w:ascii="Calibri Light" w:eastAsia="SimSun" w:hAnsi="Calibri Light"/>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政府</w:t>
            </w:r>
          </w:p>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教育版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移动性</w:t>
            </w:r>
            <w:r w:rsidRPr="00F02A35">
              <w:rPr>
                <w:rFonts w:ascii="Calibri Light" w:eastAsia="SimSun" w:hAnsi="Calibri Light"/>
                <w:color w:val="FFFFFF" w:themeColor="background1"/>
                <w:sz w:val="16"/>
                <w:szCs w:val="16"/>
              </w:rPr>
              <w:t xml:space="preserve"> +</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安全性</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Secure Productive Enterprise</w:t>
            </w:r>
            <w:r w:rsidRPr="00F02A35">
              <w:rPr>
                <w:rFonts w:ascii="Calibri Light" w:eastAsia="SimSun"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9351EA" w:rsidRPr="00F02A35" w:rsidRDefault="009351EA" w:rsidP="00E45ECD">
            <w:pPr>
              <w:pStyle w:val="ProductList-Body"/>
              <w:tabs>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Dynamics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Enterprise Edition</w:t>
            </w:r>
          </w:p>
        </w:tc>
      </w:tr>
      <w:tr w:rsidR="009351EA" w:rsidRPr="00F02A35" w:rsidTr="009351EA">
        <w:trPr>
          <w:cantSplit/>
          <w:trHeight w:val="288"/>
        </w:trPr>
        <w:tc>
          <w:tcPr>
            <w:tcW w:w="2789" w:type="dxa"/>
            <w:vMerge/>
            <w:tcBorders>
              <w:top w:val="nil"/>
              <w:left w:val="nil"/>
              <w:bottom w:val="dashSmallGap" w:sz="4" w:space="0" w:color="808080" w:themeColor="background1" w:themeShade="80"/>
              <w:right w:val="nil"/>
            </w:tcBorders>
            <w:vAlign w:val="center"/>
            <w:hideMark/>
          </w:tcPr>
          <w:p w:rsidR="009351EA" w:rsidRPr="00F02A35" w:rsidRDefault="009351EA" w:rsidP="00E45ECD">
            <w:pPr>
              <w:spacing w:after="0"/>
              <w:rPr>
                <w:rFonts w:ascii="Calibri Light" w:eastAsia="SimSun"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计划</w:t>
            </w:r>
            <w:r w:rsidRPr="00F02A35">
              <w:rPr>
                <w:rFonts w:ascii="Calibri Light" w:eastAsia="SimSun"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计划</w:t>
            </w:r>
            <w:r w:rsidRPr="00F02A35">
              <w:rPr>
                <w:rFonts w:ascii="Calibri Light" w:eastAsia="SimSun" w:hAnsi="Calibri Light"/>
                <w:color w:val="FFFFFF" w:themeColor="background1"/>
                <w:sz w:val="16"/>
                <w:szCs w:val="16"/>
              </w:rPr>
              <w:t xml:space="preserve"> 2</w:t>
            </w:r>
          </w:p>
        </w:tc>
      </w:tr>
      <w:tr w:rsidR="00E45ECD" w:rsidRPr="00F02A35" w:rsidTr="009351E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nil"/>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SharePoint Online </w:t>
            </w:r>
            <w:r w:rsidRPr="00F02A35">
              <w:rPr>
                <w:rFonts w:ascii="Calibri Light" w:eastAsia="SimSun" w:hAnsi="Calibri Light"/>
                <w:sz w:val="16"/>
                <w:szCs w:val="16"/>
              </w:rPr>
              <w:t>网亭</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Skype for Business Online </w:t>
            </w:r>
            <w:r w:rsidRPr="00F02A35">
              <w:rPr>
                <w:rFonts w:ascii="Calibri Light" w:eastAsia="SimSun" w:hAnsi="Calibri Light"/>
                <w:sz w:val="16"/>
                <w:szCs w:val="16"/>
              </w:rPr>
              <w:t>计划</w:t>
            </w:r>
            <w:r w:rsidRPr="00F02A35">
              <w:rPr>
                <w:rFonts w:ascii="Calibri Light" w:eastAsia="SimSun"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Skype for Business Online </w:t>
            </w:r>
            <w:r w:rsidRPr="00F02A35">
              <w:rPr>
                <w:rFonts w:ascii="Calibri Light" w:eastAsia="SimSun" w:hAnsi="Calibri Light"/>
                <w:sz w:val="16"/>
                <w:szCs w:val="16"/>
              </w:rPr>
              <w:t>计划</w:t>
            </w:r>
            <w:r w:rsidRPr="00F02A35">
              <w:rPr>
                <w:rFonts w:ascii="Calibri Light" w:eastAsia="SimSun"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Office 365 </w:t>
            </w:r>
            <w:r w:rsidRPr="00F02A35">
              <w:rPr>
                <w:rFonts w:ascii="Calibri Light" w:eastAsia="SimSun" w:hAnsi="Calibri Light"/>
                <w:sz w:val="16"/>
                <w:szCs w:val="16"/>
              </w:rPr>
              <w:t>客户密码箱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Office 365 </w:t>
            </w:r>
            <w:r w:rsidRPr="00F02A35">
              <w:rPr>
                <w:rFonts w:ascii="Calibri Light" w:eastAsia="SimSun" w:hAnsi="Calibri Light"/>
                <w:sz w:val="16"/>
                <w:szCs w:val="16"/>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nil"/>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bl>
    <w:p w:rsidR="00E45ECD" w:rsidRPr="00F02A35" w:rsidRDefault="00E45ECD" w:rsidP="00E45ECD">
      <w:pPr>
        <w:pStyle w:val="ProductList-Body"/>
        <w:spacing w:before="60"/>
        <w:rPr>
          <w:rFonts w:eastAsia="SimSun"/>
          <w:i/>
          <w:sz w:val="16"/>
          <w:szCs w:val="16"/>
          <w:lang w:eastAsia="zh-CN"/>
        </w:rPr>
      </w:pPr>
      <w:r w:rsidRPr="00F02A35">
        <w:rPr>
          <w:rFonts w:eastAsia="SimSun"/>
          <w:i/>
          <w:sz w:val="16"/>
          <w:szCs w:val="16"/>
          <w:vertAlign w:val="superscript"/>
          <w:lang w:eastAsia="zh-CN"/>
        </w:rPr>
        <w:t>1</w:t>
      </w:r>
      <w:r w:rsidRPr="00F02A35">
        <w:rPr>
          <w:rFonts w:eastAsia="SimSun"/>
          <w:i/>
          <w:sz w:val="16"/>
          <w:szCs w:val="16"/>
          <w:lang w:eastAsia="zh-CN"/>
        </w:rPr>
        <w:t xml:space="preserve"> </w:t>
      </w:r>
      <w:r w:rsidRPr="00F02A35">
        <w:rPr>
          <w:rFonts w:eastAsia="SimSun"/>
          <w:i/>
          <w:sz w:val="16"/>
          <w:szCs w:val="16"/>
          <w:lang w:eastAsia="zh-CN"/>
        </w:rPr>
        <w:t>标题中包含</w:t>
      </w:r>
      <w:r w:rsidRPr="00EF4B43">
        <w:rPr>
          <w:rFonts w:ascii="SimSun" w:eastAsia="SimSun" w:hAnsi="SimSun"/>
          <w:i/>
          <w:sz w:val="16"/>
          <w:szCs w:val="16"/>
          <w:lang w:eastAsia="zh-CN"/>
        </w:rPr>
        <w:t>“</w:t>
      </w:r>
      <w:r w:rsidRPr="00F02A35">
        <w:rPr>
          <w:rFonts w:eastAsia="SimSun"/>
          <w:i/>
          <w:sz w:val="16"/>
          <w:szCs w:val="16"/>
          <w:lang w:eastAsia="zh-CN"/>
        </w:rPr>
        <w:t>不含</w:t>
      </w:r>
      <w:r w:rsidRPr="00F02A35">
        <w:rPr>
          <w:rFonts w:eastAsia="SimSun"/>
          <w:i/>
          <w:sz w:val="16"/>
          <w:szCs w:val="16"/>
          <w:lang w:eastAsia="zh-CN"/>
        </w:rPr>
        <w:t xml:space="preserve"> ProPlus</w:t>
      </w:r>
      <w:r w:rsidRPr="00EF4B43">
        <w:rPr>
          <w:rFonts w:ascii="SimSun" w:eastAsia="SimSun" w:hAnsi="SimSun"/>
          <w:i/>
          <w:sz w:val="16"/>
          <w:szCs w:val="16"/>
          <w:lang w:eastAsia="zh-CN"/>
        </w:rPr>
        <w:t>”</w:t>
      </w:r>
      <w:r w:rsidRPr="00F02A35">
        <w:rPr>
          <w:rFonts w:eastAsia="SimSun"/>
          <w:i/>
          <w:sz w:val="16"/>
          <w:szCs w:val="16"/>
          <w:lang w:eastAsia="zh-CN"/>
        </w:rPr>
        <w:t>的附加套件</w:t>
      </w:r>
      <w:r w:rsidRPr="00F02A35">
        <w:rPr>
          <w:rFonts w:eastAsia="SimSun"/>
          <w:i/>
          <w:sz w:val="16"/>
          <w:szCs w:val="16"/>
          <w:lang w:eastAsia="zh-CN"/>
        </w:rPr>
        <w:t xml:space="preserve"> SL </w:t>
      </w:r>
      <w:r w:rsidRPr="00F02A35">
        <w:rPr>
          <w:rFonts w:eastAsia="SimSun"/>
          <w:i/>
          <w:sz w:val="16"/>
          <w:szCs w:val="16"/>
          <w:lang w:eastAsia="zh-CN"/>
        </w:rPr>
        <w:t>不包括</w:t>
      </w:r>
      <w:r w:rsidRPr="00F02A35">
        <w:rPr>
          <w:rFonts w:eastAsia="SimSun"/>
          <w:i/>
          <w:sz w:val="16"/>
          <w:szCs w:val="16"/>
          <w:lang w:eastAsia="zh-CN"/>
        </w:rPr>
        <w:t xml:space="preserve"> Office 365 ProPlus </w:t>
      </w:r>
      <w:r w:rsidRPr="00F02A35">
        <w:rPr>
          <w:rFonts w:eastAsia="SimSun"/>
          <w:i/>
          <w:sz w:val="16"/>
          <w:szCs w:val="16"/>
          <w:lang w:eastAsia="zh-CN"/>
        </w:rPr>
        <w:t>的权利。</w:t>
      </w:r>
    </w:p>
    <w:p w:rsidR="00435960" w:rsidRPr="008637C5" w:rsidRDefault="00435960" w:rsidP="00435960">
      <w:pPr>
        <w:pStyle w:val="ProductList-Body"/>
        <w:rPr>
          <w:rFonts w:eastAsia="SimSun"/>
        </w:rPr>
      </w:pPr>
      <w:r w:rsidRPr="008637C5">
        <w:rPr>
          <w:rFonts w:eastAsia="SimSun"/>
          <w:i/>
          <w:sz w:val="16"/>
          <w:szCs w:val="16"/>
          <w:vertAlign w:val="superscript"/>
        </w:rPr>
        <w:t>2</w:t>
      </w:r>
      <w:r w:rsidRPr="008637C5">
        <w:rPr>
          <w:rFonts w:eastAsia="SimSun"/>
          <w:i/>
          <w:sz w:val="16"/>
          <w:szCs w:val="16"/>
        </w:rPr>
        <w:t xml:space="preserve"> </w:t>
      </w:r>
      <w:r w:rsidRPr="008637C5">
        <w:rPr>
          <w:rFonts w:eastAsia="SimSun"/>
          <w:i/>
          <w:sz w:val="16"/>
          <w:szCs w:val="16"/>
        </w:rPr>
        <w:t>除上面列出的在线服务之外，</w:t>
      </w:r>
      <w:r w:rsidRPr="008637C5">
        <w:rPr>
          <w:rFonts w:eastAsia="SimSun"/>
          <w:i/>
          <w:sz w:val="16"/>
          <w:szCs w:val="16"/>
        </w:rPr>
        <w:t xml:space="preserve">Secure Productive Enterprise </w:t>
      </w:r>
      <w:r w:rsidRPr="008637C5">
        <w:rPr>
          <w:rFonts w:eastAsia="SimSun"/>
          <w:i/>
          <w:sz w:val="16"/>
          <w:szCs w:val="16"/>
        </w:rPr>
        <w:t>还满足产品条款中规定的</w:t>
      </w:r>
      <w:r w:rsidRPr="008637C5">
        <w:rPr>
          <w:rFonts w:eastAsia="SimSun"/>
          <w:i/>
          <w:sz w:val="16"/>
          <w:szCs w:val="16"/>
        </w:rPr>
        <w:t xml:space="preserve"> Windows SA </w:t>
      </w:r>
      <w:r w:rsidRPr="008637C5">
        <w:rPr>
          <w:rFonts w:eastAsia="SimSun"/>
          <w:i/>
          <w:sz w:val="16"/>
          <w:szCs w:val="16"/>
        </w:rPr>
        <w:t>每用户</w:t>
      </w:r>
      <w:r w:rsidRPr="008637C5">
        <w:rPr>
          <w:rFonts w:eastAsia="SimSun"/>
          <w:i/>
          <w:sz w:val="16"/>
          <w:szCs w:val="16"/>
        </w:rPr>
        <w:t xml:space="preserve"> SL </w:t>
      </w:r>
      <w:r w:rsidRPr="008637C5">
        <w:rPr>
          <w:rFonts w:eastAsia="SimSun"/>
          <w:i/>
          <w:sz w:val="16"/>
          <w:szCs w:val="16"/>
        </w:rPr>
        <w:t>要求。</w:t>
      </w:r>
    </w:p>
    <w:p w:rsidR="00E37E76" w:rsidRDefault="00E37E76" w:rsidP="00E37E76">
      <w:pPr>
        <w:pStyle w:val="ProductList-Body"/>
        <w:rPr>
          <w:rFonts w:eastAsiaTheme="majorEastAsia" w:cs="MS Gothic"/>
          <w:lang w:eastAsia="zh-CN"/>
        </w:rPr>
      </w:pPr>
      <w:r w:rsidRPr="00843924">
        <w:rPr>
          <w:rFonts w:eastAsia="SimSun"/>
          <w:i/>
          <w:sz w:val="16"/>
          <w:szCs w:val="16"/>
          <w:vertAlign w:val="superscript"/>
        </w:rPr>
        <w:lastRenderedPageBreak/>
        <w:t>3</w:t>
      </w:r>
      <w:r w:rsidRPr="00843924">
        <w:rPr>
          <w:rFonts w:eastAsia="SimSun"/>
          <w:i/>
          <w:sz w:val="16"/>
          <w:szCs w:val="16"/>
        </w:rPr>
        <w:t xml:space="preserve">Office 365 Enterprise E5 </w:t>
      </w:r>
      <w:r w:rsidRPr="00843924">
        <w:rPr>
          <w:rFonts w:eastAsia="SimSun"/>
          <w:i/>
          <w:sz w:val="16"/>
          <w:szCs w:val="16"/>
        </w:rPr>
        <w:t>是否包含</w:t>
      </w:r>
      <w:r w:rsidRPr="00843924">
        <w:rPr>
          <w:rFonts w:eastAsia="SimSun"/>
          <w:i/>
          <w:sz w:val="16"/>
          <w:szCs w:val="16"/>
        </w:rPr>
        <w:t xml:space="preserve"> Skype for Business Online PSTN Conferencing </w:t>
      </w:r>
      <w:r w:rsidRPr="00843924">
        <w:rPr>
          <w:rFonts w:eastAsia="SimSun"/>
          <w:i/>
          <w:sz w:val="16"/>
          <w:szCs w:val="16"/>
        </w:rPr>
        <w:t>取决于各个地区的产品供应情况。</w:t>
      </w:r>
    </w:p>
    <w:p w:rsidR="00E45ECD" w:rsidRPr="00C34455" w:rsidRDefault="00257D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pPr>
    </w:p>
    <w:p w:rsidR="00E45ECD" w:rsidRDefault="00E45ECD" w:rsidP="00877D86">
      <w:pPr>
        <w:spacing w:after="0" w:line="240" w:lineRule="auto"/>
        <w:rPr>
          <w:rFonts w:eastAsia="SimSun"/>
          <w:sz w:val="18"/>
        </w:rPr>
      </w:pPr>
    </w:p>
    <w:p w:rsidR="00E45ECD" w:rsidRDefault="00E45ECD" w:rsidP="00877D86">
      <w:pPr>
        <w:spacing w:after="0" w:line="240" w:lineRule="auto"/>
        <w:rPr>
          <w:rFonts w:eastAsia="SimSun"/>
          <w:sz w:val="18"/>
        </w:rPr>
        <w:sectPr w:rsidR="00E45ECD">
          <w:headerReference w:type="default" r:id="rId53"/>
          <w:footerReference w:type="first" r:id="rId54"/>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4" w:name="_Toc474407615"/>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74"/>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7DD8" w:rsidRDefault="00257DD8" w:rsidP="00877D86">
      <w:pPr>
        <w:spacing w:after="0" w:line="240" w:lineRule="auto"/>
      </w:pPr>
      <w:r>
        <w:separator/>
      </w:r>
    </w:p>
  </w:endnote>
  <w:endnote w:type="continuationSeparator" w:id="0">
    <w:p w:rsidR="00257DD8" w:rsidRDefault="00257DD8"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6D17" w:rsidRDefault="00D96D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BF3908" w:rsidRDefault="00257DD8" w:rsidP="003B788C">
          <w:pPr>
            <w:pStyle w:val="ProductList-OfferingBody"/>
            <w:ind w:left="-77" w:right="-73"/>
            <w:jc w:val="center"/>
            <w:rPr>
              <w:rStyle w:val="LogoportDoNotTranslate"/>
              <w:sz w:val="14"/>
              <w:szCs w:val="14"/>
            </w:rPr>
          </w:pPr>
          <w:hyperlink w:anchor="TableofContents" w:history="1">
            <w:r w:rsidR="009330D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57DD8"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57DD8"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57DD8"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57DD8"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57DD8"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Pr="00591643" w:rsidRDefault="009330D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FE6221" w:rsidRDefault="00257DD8" w:rsidP="003B788C">
          <w:pPr>
            <w:pStyle w:val="ProductList-OfferingBody"/>
            <w:ind w:left="-77" w:right="-73"/>
            <w:jc w:val="center"/>
            <w:rPr>
              <w:rStyle w:val="LogoportDoNotTranslate"/>
              <w:sz w:val="14"/>
              <w:szCs w:val="14"/>
            </w:rPr>
          </w:pPr>
          <w:hyperlink w:anchor="TableofContents" w:history="1">
            <w:r w:rsidR="009330D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57DD8"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57DD8"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57DD8"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57DD8"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57DD8"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257DD8" w:rsidP="009330D2">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9330D2">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9330D2">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9330D2">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9330D2">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9330D2">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330D2" w:rsidRDefault="009330D2" w:rsidP="009330D2">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4359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37E76">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37E76">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257DD8" w:rsidP="00E37E76">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37E76">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37E76">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37E76">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37E76" w:rsidRDefault="009330D2" w:rsidP="00E37E76">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B1CC5">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B1CC5">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B1CC5">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57DD8" w:rsidP="00EB1CC5">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B1CC5">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EB1CC5">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B1CC5" w:rsidRDefault="009330D2"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E01694"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4C1B78">
          <w:pPr>
            <w:pStyle w:val="ProductList-OfferingBody"/>
            <w:ind w:left="-77" w:right="-73"/>
            <w:jc w:val="center"/>
            <w:rPr>
              <w:rFonts w:ascii="SimSun" w:eastAsia="SimSun" w:hAnsi="SimSun"/>
              <w:color w:val="808080" w:themeColor="background1" w:themeShade="80"/>
              <w:sz w:val="14"/>
              <w:szCs w:val="14"/>
            </w:rPr>
          </w:pPr>
          <w:hyperlink w:anchor="TableofContents" w:history="1">
            <w:r w:rsidR="009330D2" w:rsidRPr="00E01694">
              <w:rPr>
                <w:rStyle w:val="Hyperlink"/>
                <w:rFonts w:ascii="SimSun" w:eastAsia="SimSun" w:hAnsi="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71"/>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4C1B78">
          <w:pPr>
            <w:pStyle w:val="ProductList-OfferingBody"/>
            <w:ind w:left="-72" w:right="-74"/>
            <w:jc w:val="center"/>
            <w:rPr>
              <w:rFonts w:ascii="SimSun" w:eastAsia="SimSun" w:hAnsi="SimSun"/>
              <w:color w:val="808080" w:themeColor="background1" w:themeShade="80"/>
              <w:sz w:val="14"/>
              <w:szCs w:val="14"/>
            </w:rPr>
          </w:pPr>
          <w:hyperlink w:anchor="Introduction" w:history="1">
            <w:r w:rsidR="009330D2" w:rsidRPr="00E01694">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70"/>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4C1B78">
          <w:pPr>
            <w:pStyle w:val="ProductList-OfferingBody"/>
            <w:ind w:left="-72" w:right="-75"/>
            <w:jc w:val="center"/>
            <w:rPr>
              <w:rFonts w:ascii="SimSun" w:eastAsia="SimSun" w:hAnsi="SimSun"/>
              <w:color w:val="808080" w:themeColor="background1" w:themeShade="80"/>
              <w:sz w:val="14"/>
              <w:szCs w:val="14"/>
            </w:rPr>
          </w:pPr>
          <w:hyperlink w:anchor="GeneralTerms" w:history="1">
            <w:r w:rsidR="009330D2" w:rsidRPr="00E01694">
              <w:rPr>
                <w:rStyle w:val="Hyperlink"/>
                <w:rFonts w:ascii="SimSun" w:eastAsia="SimSun" w:hAnsi="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9"/>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4C1B78">
          <w:pPr>
            <w:pStyle w:val="ProductList-OfferingBody"/>
            <w:ind w:left="-72" w:right="-77"/>
            <w:jc w:val="center"/>
            <w:rPr>
              <w:rFonts w:ascii="SimSun" w:eastAsia="SimSun" w:hAnsi="SimSun"/>
              <w:color w:val="808080" w:themeColor="background1" w:themeShade="80"/>
              <w:sz w:val="14"/>
              <w:szCs w:val="14"/>
            </w:rPr>
          </w:pPr>
          <w:hyperlink w:anchor="PrivacyandSecurityTerms" w:history="1">
            <w:r w:rsidR="009330D2" w:rsidRPr="00E01694">
              <w:rPr>
                <w:rStyle w:val="Hyperlink"/>
                <w:rFonts w:ascii="SimSun" w:eastAsia="SimSun" w:hAnsi="SimSun"/>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7"/>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257DD8" w:rsidP="004C1B78">
          <w:pPr>
            <w:pStyle w:val="ProductList-OfferingBody"/>
            <w:ind w:left="-72" w:right="-77"/>
            <w:jc w:val="center"/>
            <w:rPr>
              <w:rFonts w:ascii="SimSun" w:eastAsia="SimSun" w:hAnsi="SimSun"/>
              <w:color w:val="808080" w:themeColor="background1" w:themeShade="80"/>
              <w:sz w:val="14"/>
              <w:szCs w:val="14"/>
            </w:rPr>
          </w:pPr>
          <w:hyperlink w:anchor="OnlineServiceSpecificTerms" w:history="1">
            <w:r w:rsidR="009330D2" w:rsidRPr="00E01694">
              <w:rPr>
                <w:rStyle w:val="Hyperlink"/>
                <w:rFonts w:ascii="SimSun" w:eastAsia="SimSun" w:hAnsi="SimSun"/>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7"/>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4C1B78">
          <w:pPr>
            <w:pStyle w:val="ProductList-OfferingBody"/>
            <w:ind w:left="-72" w:right="-76"/>
            <w:jc w:val="center"/>
            <w:rPr>
              <w:rFonts w:ascii="SimSun" w:eastAsia="SimSun" w:hAnsi="SimSun"/>
              <w:color w:val="808080" w:themeColor="background1" w:themeShade="80"/>
              <w:sz w:val="14"/>
              <w:szCs w:val="14"/>
            </w:rPr>
          </w:pPr>
          <w:hyperlink w:anchor="Attachment1" w:history="1">
            <w:r w:rsidR="009330D2" w:rsidRPr="00E01694">
              <w:rPr>
                <w:rStyle w:val="Hyperlink"/>
                <w:rFonts w:ascii="SimSun" w:eastAsia="SimSun" w:hAnsi="SimSun"/>
                <w:sz w:val="14"/>
                <w:szCs w:val="14"/>
              </w:rPr>
              <w:t>附件</w:t>
            </w:r>
          </w:hyperlink>
        </w:p>
      </w:tc>
    </w:tr>
  </w:tbl>
  <w:p w:rsidR="009330D2" w:rsidRPr="00591643" w:rsidRDefault="009330D2" w:rsidP="004C1B78">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01694" w:rsidRPr="00E01694" w:rsidTr="00E0169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57DD8" w:rsidP="00E01694">
          <w:pPr>
            <w:pStyle w:val="ProductList-OfferingBody"/>
            <w:ind w:left="-77" w:right="-73"/>
            <w:jc w:val="center"/>
            <w:rPr>
              <w:rStyle w:val="LogoportDoNotTranslate"/>
              <w:sz w:val="14"/>
              <w:szCs w:val="14"/>
            </w:rPr>
          </w:pPr>
          <w:hyperlink w:anchor="TableofContents" w:history="1">
            <w:r w:rsidR="00E0169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57DD8" w:rsidP="00E01694">
          <w:pPr>
            <w:pStyle w:val="ProductList-OfferingBody"/>
            <w:ind w:left="-72" w:right="-74"/>
            <w:jc w:val="center"/>
            <w:rPr>
              <w:rStyle w:val="LogoportDoNotTranslate"/>
              <w:color w:val="0563C1"/>
              <w:sz w:val="14"/>
              <w:szCs w:val="14"/>
            </w:rPr>
          </w:pPr>
          <w:hyperlink w:anchor="Introduction" w:history="1">
            <w:r w:rsidR="00E0169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57DD8" w:rsidP="00E01694">
          <w:pPr>
            <w:pStyle w:val="ProductList-OfferingBody"/>
            <w:ind w:left="-72" w:right="-75"/>
            <w:jc w:val="center"/>
            <w:rPr>
              <w:rStyle w:val="LogoportDoNotTranslate"/>
              <w:color w:val="0563C1"/>
              <w:sz w:val="14"/>
              <w:szCs w:val="14"/>
            </w:rPr>
          </w:pPr>
          <w:hyperlink w:anchor="GeneralTerms" w:history="1">
            <w:r w:rsidR="00E01694"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57DD8" w:rsidP="00E01694">
          <w:pPr>
            <w:pStyle w:val="ProductList-OfferingBody"/>
            <w:ind w:left="-72" w:right="-77"/>
            <w:jc w:val="center"/>
            <w:rPr>
              <w:rStyle w:val="LogoportDoNotTranslate"/>
              <w:sz w:val="14"/>
              <w:szCs w:val="14"/>
            </w:rPr>
          </w:pPr>
          <w:hyperlink w:anchor="PrivacyandSecurityTerms" w:history="1">
            <w:r w:rsidR="00E01694"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01694" w:rsidRPr="00E01694" w:rsidRDefault="00257DD8" w:rsidP="00E01694">
          <w:pPr>
            <w:pStyle w:val="ProductList-OfferingBody"/>
            <w:ind w:left="-72" w:right="-77"/>
            <w:jc w:val="center"/>
            <w:rPr>
              <w:rStyle w:val="LogoportDoNotTranslate"/>
              <w:sz w:val="14"/>
              <w:szCs w:val="14"/>
              <w:lang w:eastAsia="zh-CN"/>
            </w:rPr>
          </w:pPr>
          <w:hyperlink w:anchor="OnlineServiceSpecificTerms" w:history="1">
            <w:r w:rsidR="00E0169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57DD8" w:rsidP="00E01694">
          <w:pPr>
            <w:pStyle w:val="ProductList-OfferingBody"/>
            <w:ind w:left="-72" w:right="-76"/>
            <w:jc w:val="center"/>
            <w:rPr>
              <w:rStyle w:val="LogoportDoNotTranslate"/>
              <w:sz w:val="14"/>
              <w:szCs w:val="14"/>
            </w:rPr>
          </w:pPr>
          <w:hyperlink w:anchor="Attachment1" w:history="1">
            <w:r w:rsidR="00E01694" w:rsidRPr="00E01694">
              <w:rPr>
                <w:rStyle w:val="Hyperlink"/>
                <w:rFonts w:eastAsia="SimSun" w:hint="eastAsia"/>
                <w:color w:val="0563C1"/>
                <w:sz w:val="14"/>
                <w:szCs w:val="14"/>
              </w:rPr>
              <w:t>附件</w:t>
            </w:r>
          </w:hyperlink>
        </w:p>
      </w:tc>
    </w:tr>
  </w:tbl>
  <w:p w:rsidR="009330D2" w:rsidRPr="00591643" w:rsidRDefault="009330D2" w:rsidP="00E0169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8C24C7">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8C24C7">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8C24C7">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8C24C7">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57DD8" w:rsidP="008C24C7">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8C24C7">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591643" w:rsidRDefault="009330D2" w:rsidP="00A670E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57DD8"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57DD8"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C76DF3" w:rsidTr="00E45E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E45ECD">
          <w:pPr>
            <w:pStyle w:val="ProductList-OfferingBody"/>
            <w:ind w:left="-77" w:right="-73"/>
            <w:jc w:val="center"/>
            <w:rPr>
              <w:color w:val="808080" w:themeColor="background1" w:themeShade="80"/>
              <w:sz w:val="14"/>
              <w:szCs w:val="14"/>
            </w:rPr>
          </w:pPr>
          <w:hyperlink w:anchor="TableofContents" w:history="1">
            <w:r w:rsidR="009330D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E45ECD">
          <w:pPr>
            <w:pStyle w:val="ProductList-OfferingBody"/>
            <w:ind w:left="-72" w:right="-74"/>
            <w:jc w:val="center"/>
            <w:rPr>
              <w:color w:val="808080" w:themeColor="background1" w:themeShade="80"/>
              <w:sz w:val="14"/>
              <w:szCs w:val="14"/>
            </w:rPr>
          </w:pPr>
          <w:hyperlink w:anchor="Introduction" w:history="1">
            <w:r w:rsidR="009330D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E45ECD">
          <w:pPr>
            <w:pStyle w:val="ProductList-OfferingBody"/>
            <w:ind w:left="-72" w:right="-75"/>
            <w:jc w:val="center"/>
            <w:rPr>
              <w:color w:val="808080" w:themeColor="background1" w:themeShade="80"/>
              <w:sz w:val="14"/>
              <w:szCs w:val="14"/>
            </w:rPr>
          </w:pPr>
          <w:hyperlink w:anchor="GeneralTerms" w:history="1">
            <w:r w:rsidR="009330D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E45ECD">
          <w:pPr>
            <w:pStyle w:val="ProductList-OfferingBody"/>
            <w:ind w:left="-72" w:right="-77"/>
            <w:jc w:val="center"/>
            <w:rPr>
              <w:color w:val="808080" w:themeColor="background1" w:themeShade="80"/>
              <w:sz w:val="14"/>
              <w:szCs w:val="14"/>
            </w:rPr>
          </w:pPr>
          <w:hyperlink w:anchor="PrivacyandSecurityTerms" w:history="1">
            <w:r w:rsidR="009330D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C76DF3" w:rsidRDefault="00257DD8" w:rsidP="00E45ECD">
          <w:pPr>
            <w:pStyle w:val="ProductList-OfferingBody"/>
            <w:ind w:left="-72" w:right="-77"/>
            <w:jc w:val="center"/>
            <w:rPr>
              <w:color w:val="808080" w:themeColor="background1" w:themeShade="80"/>
              <w:sz w:val="14"/>
              <w:szCs w:val="14"/>
            </w:rPr>
          </w:pPr>
          <w:hyperlink w:anchor="OnlineServiceSpecificTerms" w:history="1">
            <w:r w:rsidR="009330D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E45ECD">
          <w:pPr>
            <w:pStyle w:val="ProductList-OfferingBody"/>
            <w:ind w:left="-72" w:right="-76"/>
            <w:jc w:val="center"/>
            <w:rPr>
              <w:color w:val="808080" w:themeColor="background1" w:themeShade="80"/>
              <w:sz w:val="14"/>
              <w:szCs w:val="14"/>
            </w:rPr>
          </w:pPr>
          <w:hyperlink w:anchor="Attachment1" w:history="1">
            <w:r w:rsidR="009330D2">
              <w:rPr>
                <w:rStyle w:val="Hyperlink"/>
                <w:sz w:val="14"/>
                <w:szCs w:val="14"/>
              </w:rPr>
              <w:t>附件</w:t>
            </w:r>
          </w:hyperlink>
        </w:p>
      </w:tc>
    </w:tr>
  </w:tbl>
  <w:p w:rsidR="009330D2" w:rsidRPr="00591643" w:rsidRDefault="009330D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4C1B78">
          <w:pPr>
            <w:pStyle w:val="ProductList-OfferingBody"/>
            <w:ind w:left="-77" w:right="-73"/>
            <w:jc w:val="center"/>
            <w:rPr>
              <w:color w:val="808080" w:themeColor="background1" w:themeShade="80"/>
              <w:sz w:val="14"/>
              <w:szCs w:val="14"/>
            </w:rPr>
          </w:pPr>
          <w:hyperlink w:anchor="TableofContents" w:history="1">
            <w:r w:rsidR="009330D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4C1B78">
          <w:pPr>
            <w:pStyle w:val="ProductList-OfferingBody"/>
            <w:ind w:left="-72" w:right="-74"/>
            <w:jc w:val="center"/>
            <w:rPr>
              <w:color w:val="808080" w:themeColor="background1" w:themeShade="80"/>
              <w:sz w:val="14"/>
              <w:szCs w:val="14"/>
            </w:rPr>
          </w:pPr>
          <w:hyperlink w:anchor="Introduction" w:history="1">
            <w:r w:rsidR="009330D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4C1B78">
          <w:pPr>
            <w:pStyle w:val="ProductList-OfferingBody"/>
            <w:ind w:left="-72" w:right="-75"/>
            <w:jc w:val="center"/>
            <w:rPr>
              <w:color w:val="808080" w:themeColor="background1" w:themeShade="80"/>
              <w:sz w:val="14"/>
              <w:szCs w:val="14"/>
            </w:rPr>
          </w:pPr>
          <w:hyperlink w:anchor="GeneralTerms" w:history="1">
            <w:r w:rsidR="009330D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4C1B78">
          <w:pPr>
            <w:pStyle w:val="ProductList-OfferingBody"/>
            <w:ind w:left="-72" w:right="-77"/>
            <w:jc w:val="center"/>
            <w:rPr>
              <w:color w:val="808080" w:themeColor="background1" w:themeShade="80"/>
              <w:sz w:val="14"/>
              <w:szCs w:val="14"/>
            </w:rPr>
          </w:pPr>
          <w:hyperlink w:anchor="PrivacyandSecurityTerms" w:history="1">
            <w:r w:rsidR="009330D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C76DF3" w:rsidRDefault="00257DD8" w:rsidP="004C1B78">
          <w:pPr>
            <w:pStyle w:val="ProductList-OfferingBody"/>
            <w:ind w:left="-72" w:right="-77"/>
            <w:jc w:val="center"/>
            <w:rPr>
              <w:color w:val="808080" w:themeColor="background1" w:themeShade="80"/>
              <w:sz w:val="14"/>
              <w:szCs w:val="14"/>
            </w:rPr>
          </w:pPr>
          <w:hyperlink w:anchor="OnlineServiceSpecificTerms" w:history="1">
            <w:r w:rsidR="009330D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57DD8" w:rsidP="004C1B78">
          <w:pPr>
            <w:pStyle w:val="ProductList-OfferingBody"/>
            <w:ind w:left="-72" w:right="-76"/>
            <w:jc w:val="center"/>
            <w:rPr>
              <w:color w:val="808080" w:themeColor="background1" w:themeShade="80"/>
              <w:sz w:val="14"/>
              <w:szCs w:val="14"/>
            </w:rPr>
          </w:pPr>
          <w:hyperlink w:anchor="Attachment1" w:history="1">
            <w:r w:rsidR="009330D2">
              <w:rPr>
                <w:rStyle w:val="Hyperlink"/>
                <w:sz w:val="14"/>
                <w:szCs w:val="14"/>
              </w:rPr>
              <w:t>附件</w:t>
            </w:r>
          </w:hyperlink>
        </w:p>
      </w:tc>
    </w:tr>
  </w:tbl>
  <w:p w:rsidR="009330D2" w:rsidRPr="00591643" w:rsidRDefault="009330D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57DD8"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57DD8"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57DD8"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57DD8"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57DD8"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Pr="00D87359" w:rsidRDefault="009330D2" w:rsidP="00E45E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7DD8" w:rsidRDefault="00257DD8" w:rsidP="00877D86">
      <w:pPr>
        <w:spacing w:after="0" w:line="240" w:lineRule="auto"/>
      </w:pPr>
      <w:r>
        <w:separator/>
      </w:r>
    </w:p>
  </w:footnote>
  <w:footnote w:type="continuationSeparator" w:id="0">
    <w:p w:rsidR="00257DD8" w:rsidRDefault="00257DD8"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6D17" w:rsidRDefault="00D96D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9330D2" w:rsidRPr="00812903" w:rsidRDefault="00257DD8"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435960">
              <w:rPr>
                <w:rFonts w:ascii="Calibri" w:eastAsia="SimSun" w:hAnsi="Calibri"/>
                <w:color w:val="404040" w:themeColor="text1" w:themeTint="BF"/>
                <w:sz w:val="16"/>
                <w:szCs w:val="16"/>
              </w:rPr>
              <w:t>3</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D96D17">
          <w:rPr>
            <w:rFonts w:eastAsia="SimSun"/>
            <w:noProof/>
            <w:color w:val="404040" w:themeColor="text1" w:themeTint="BF"/>
            <w:sz w:val="16"/>
            <w:szCs w:val="16"/>
            <w:lang w:eastAsia="zh-CN"/>
          </w:rPr>
          <w:t>20</w:t>
        </w:r>
        <w:r w:rsidR="009330D2">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6D17" w:rsidRDefault="00D96D1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5308283"/>
      <w:docPartObj>
        <w:docPartGallery w:val="Page Numbers (Top of Page)"/>
        <w:docPartUnique/>
      </w:docPartObj>
    </w:sdtPr>
    <w:sdtEndPr/>
    <w:sdtContent>
      <w:p w:rsidR="009330D2" w:rsidRPr="00812903" w:rsidRDefault="00257DD8"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435960">
              <w:rPr>
                <w:rFonts w:ascii="Calibri" w:eastAsia="SimSun" w:hAnsi="Calibri"/>
                <w:color w:val="404040" w:themeColor="text1" w:themeTint="BF"/>
                <w:sz w:val="16"/>
                <w:szCs w:val="16"/>
              </w:rPr>
              <w:t>3</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D96D17">
          <w:rPr>
            <w:rFonts w:eastAsia="SimSun"/>
            <w:noProof/>
            <w:color w:val="404040" w:themeColor="text1" w:themeTint="BF"/>
            <w:sz w:val="16"/>
            <w:szCs w:val="16"/>
            <w:lang w:eastAsia="zh-CN"/>
          </w:rPr>
          <w:t>13</w:t>
        </w:r>
        <w:r w:rsidR="009330D2">
          <w:rPr>
            <w:rFonts w:eastAsia="SimSun"/>
            <w:sz w:val="16"/>
            <w:szCs w:val="16"/>
          </w:rPr>
          <w:fldChar w:fldCharType="end"/>
        </w:r>
      </w:p>
    </w:sdtContent>
  </w:sdt>
  <w:p w:rsidR="009330D2" w:rsidRDefault="009330D2">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Default="009330D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4"/>
  </w:num>
  <w:num w:numId="2">
    <w:abstractNumId w:val="14"/>
  </w:num>
  <w:num w:numId="3">
    <w:abstractNumId w:val="13"/>
  </w:num>
  <w:num w:numId="4">
    <w:abstractNumId w:val="13"/>
  </w:num>
  <w:num w:numId="5">
    <w:abstractNumId w:val="0"/>
  </w:num>
  <w:num w:numId="6">
    <w:abstractNumId w:val="0"/>
  </w:num>
  <w:num w:numId="7">
    <w:abstractNumId w:val="1"/>
  </w:num>
  <w:num w:numId="8">
    <w:abstractNumId w:val="1"/>
  </w:num>
  <w:num w:numId="9">
    <w:abstractNumId w:val="9"/>
  </w:num>
  <w:num w:numId="10">
    <w:abstractNumId w:val="9"/>
  </w:num>
  <w:num w:numId="11">
    <w:abstractNumId w:val="10"/>
  </w:num>
  <w:num w:numId="12">
    <w:abstractNumId w:val="10"/>
  </w:num>
  <w:num w:numId="13">
    <w:abstractNumId w:val="3"/>
  </w:num>
  <w:num w:numId="14">
    <w:abstractNumId w:val="3"/>
  </w:num>
  <w:num w:numId="15">
    <w:abstractNumId w:val="19"/>
  </w:num>
  <w:num w:numId="16">
    <w:abstractNumId w:val="19"/>
  </w:num>
  <w:num w:numId="17">
    <w:abstractNumId w:val="17"/>
  </w:num>
  <w:num w:numId="18">
    <w:abstractNumId w:val="17"/>
  </w:num>
  <w:num w:numId="19">
    <w:abstractNumId w:val="11"/>
  </w:num>
  <w:num w:numId="20">
    <w:abstractNumId w:val="11"/>
  </w:num>
  <w:num w:numId="21">
    <w:abstractNumId w:val="7"/>
  </w:num>
  <w:num w:numId="22">
    <w:abstractNumId w:val="7"/>
  </w:num>
  <w:num w:numId="23">
    <w:abstractNumId w:val="2"/>
  </w:num>
  <w:num w:numId="24">
    <w:abstractNumId w:val="2"/>
  </w:num>
  <w:num w:numId="25">
    <w:abstractNumId w:val="20"/>
  </w:num>
  <w:num w:numId="26">
    <w:abstractNumId w:val="20"/>
  </w:num>
  <w:num w:numId="27">
    <w:abstractNumId w:val="16"/>
  </w:num>
  <w:num w:numId="28">
    <w:abstractNumId w:val="16"/>
  </w:num>
  <w:num w:numId="29">
    <w:abstractNumId w:val="5"/>
  </w:num>
  <w:num w:numId="30">
    <w:abstractNumId w:val="5"/>
  </w:num>
  <w:num w:numId="31">
    <w:abstractNumId w:val="18"/>
  </w:num>
  <w:num w:numId="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8"/>
  </w:num>
  <w:num w:numId="36">
    <w:abstractNumId w:val="12"/>
  </w:num>
  <w:num w:numId="37">
    <w:abstractNumId w:val="4"/>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f8G7uqZgCQ5yKzUNrZCy8oL82q+bKXX49CDAVmkZy9qWOCHt43QKBD+RAAoswMzDgPapHce8d9osOfrWln9Y+w==" w:salt="i7bSULl0XPG0VIqCci74W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1E35AA"/>
    <w:rsid w:val="002064F5"/>
    <w:rsid w:val="0022049F"/>
    <w:rsid w:val="0025432F"/>
    <w:rsid w:val="00257DD8"/>
    <w:rsid w:val="0026166A"/>
    <w:rsid w:val="00262D36"/>
    <w:rsid w:val="00276F08"/>
    <w:rsid w:val="00280E71"/>
    <w:rsid w:val="0028509E"/>
    <w:rsid w:val="00290952"/>
    <w:rsid w:val="002C039A"/>
    <w:rsid w:val="002F4E20"/>
    <w:rsid w:val="00315156"/>
    <w:rsid w:val="003550DF"/>
    <w:rsid w:val="00370215"/>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7FB3"/>
    <w:rsid w:val="004F48CA"/>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087D"/>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51BD2"/>
    <w:rsid w:val="009667D9"/>
    <w:rsid w:val="00974036"/>
    <w:rsid w:val="009746DB"/>
    <w:rsid w:val="009C7D19"/>
    <w:rsid w:val="009F26BB"/>
    <w:rsid w:val="00A44D67"/>
    <w:rsid w:val="00A670E0"/>
    <w:rsid w:val="00A85FA8"/>
    <w:rsid w:val="00AD0A33"/>
    <w:rsid w:val="00AE032A"/>
    <w:rsid w:val="00B14ED1"/>
    <w:rsid w:val="00B24C3D"/>
    <w:rsid w:val="00BF3908"/>
    <w:rsid w:val="00C05F05"/>
    <w:rsid w:val="00C32465"/>
    <w:rsid w:val="00C326F2"/>
    <w:rsid w:val="00C34455"/>
    <w:rsid w:val="00C80424"/>
    <w:rsid w:val="00C9632B"/>
    <w:rsid w:val="00CC453C"/>
    <w:rsid w:val="00D1156E"/>
    <w:rsid w:val="00D15F2B"/>
    <w:rsid w:val="00D3353E"/>
    <w:rsid w:val="00D57400"/>
    <w:rsid w:val="00D758C6"/>
    <w:rsid w:val="00D96D17"/>
    <w:rsid w:val="00DC6B5D"/>
    <w:rsid w:val="00E01694"/>
    <w:rsid w:val="00E27712"/>
    <w:rsid w:val="00E35E14"/>
    <w:rsid w:val="00E35E38"/>
    <w:rsid w:val="00E37E76"/>
    <w:rsid w:val="00E45ECD"/>
    <w:rsid w:val="00E63272"/>
    <w:rsid w:val="00E76589"/>
    <w:rsid w:val="00E835A5"/>
    <w:rsid w:val="00EA0E84"/>
    <w:rsid w:val="00EA7D37"/>
    <w:rsid w:val="00EB1CC5"/>
    <w:rsid w:val="00EC1CF4"/>
    <w:rsid w:val="00EC5373"/>
    <w:rsid w:val="00EE15B2"/>
    <w:rsid w:val="00EF268F"/>
    <w:rsid w:val="00F540AE"/>
    <w:rsid w:val="00F7626D"/>
    <w:rsid w:val="00F8552C"/>
    <w:rsid w:val="00F93DFD"/>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hyperlink" Target="http://azure.microsoft.com/support/legal/sla/" TargetMode="Externa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8.xm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footer" Target="footer11.xm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s://aka.ms/bingmapsplatformapistou"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hyperlink" Target="http://go.microsoft.com/fwlink/?LinkID=829046"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690247" TargetMode="External"/><Relationship Id="rId45" Type="http://schemas.openxmlformats.org/officeDocument/2006/relationships/footer" Target="footer13.xml"/><Relationship Id="rId53"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s://go.microsoft.com/fwlink/?LinkId=521839" TargetMode="External"/><Relationship Id="rId44" Type="http://schemas.openxmlformats.org/officeDocument/2006/relationships/footer" Target="footer12.xm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hyperlink" Target="https://go.microsoft.com/fwlink/?LinkId=521839" TargetMode="External"/><Relationship Id="rId48" Type="http://schemas.openxmlformats.org/officeDocument/2006/relationships/footer" Target="footer14.xm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1F6C65-D047-4C82-9AA0-9CE1E7E0A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7871</Words>
  <Characters>44870</Characters>
  <Application>Microsoft Office Word</Application>
  <DocSecurity>8</DocSecurity>
  <Lines>373</Lines>
  <Paragraphs>105</Paragraphs>
  <ScaleCrop>false</ScaleCrop>
  <Company/>
  <LinksUpToDate>false</LinksUpToDate>
  <CharactersWithSpaces>52636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2017-02-21T01:00:00Z</dcterms:created>
  <dcterms:modified xsi:type="dcterms:W3CDTF">2017-02-21T01:01:00Z</dcterms:modified>
</cp:coreProperties>
</file>